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45D0B" w:rsidRDefault="00C74085">
      <w:pPr>
        <w:ind w:left="2977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ruta 2" o:spid="_x0000_s1026" type="#_x0000_t202" style="position:absolute;left:0;text-align:left;margin-left:297.45pt;margin-top:-98.2pt;width:79.1pt;height:23.3pt;z-index:251659264;visibility:visible;mso-height-percent:200;mso-wrap-distance-left:9pt;mso-wrap-distance-top:0;mso-wrap-distance-right:9pt;mso-wrap-distance-bottom:0;mso-position-horizontal-relative:text;mso-position-vertical-relative:text;mso-height-percent:200;mso-width-relative:margin;mso-height-relative:margin;v-text-anchor:top" stroked="f">
            <v:textbox style="mso-fit-shape-to-text:t">
              <w:txbxContent>
                <w:p w:rsidR="007F0642" w:rsidRPr="007F0642" w:rsidRDefault="00FF3014">
                  <w:pPr>
                    <w:rPr>
                      <w:b/>
                      <w:sz w:val="28"/>
                      <w:szCs w:val="28"/>
                    </w:rPr>
                  </w:pPr>
                  <w:r>
                    <w:rPr>
                      <w:b/>
                      <w:sz w:val="28"/>
                      <w:szCs w:val="28"/>
                    </w:rPr>
                    <w:t>Bilaga 1</w:t>
                  </w:r>
                </w:p>
              </w:txbxContent>
            </v:textbox>
          </v:shape>
        </w:pict>
      </w:r>
    </w:p>
    <w:p w:rsidR="00645D0B" w:rsidRDefault="00645D0B">
      <w:pPr>
        <w:ind w:left="2977"/>
      </w:pPr>
    </w:p>
    <w:p w:rsidR="00645D0B" w:rsidRDefault="00645D0B">
      <w:pPr>
        <w:ind w:left="2977"/>
      </w:pPr>
    </w:p>
    <w:p w:rsidR="00645D0B" w:rsidRDefault="00645D0B">
      <w:pPr>
        <w:pStyle w:val="Sidfot"/>
        <w:tabs>
          <w:tab w:val="clear" w:pos="4819"/>
          <w:tab w:val="clear" w:pos="9071"/>
        </w:tabs>
        <w:ind w:left="2977"/>
      </w:pPr>
    </w:p>
    <w:p w:rsidR="00F5657B" w:rsidRPr="004A221D" w:rsidRDefault="004A221D" w:rsidP="00F5657B">
      <w:pPr>
        <w:pStyle w:val="Rubrik4"/>
        <w:tabs>
          <w:tab w:val="clear" w:pos="3969"/>
          <w:tab w:val="clear" w:pos="5103"/>
          <w:tab w:val="clear" w:pos="5954"/>
          <w:tab w:val="clear" w:pos="6521"/>
        </w:tabs>
        <w:ind w:left="0"/>
        <w:rPr>
          <w:szCs w:val="28"/>
        </w:rPr>
      </w:pPr>
      <w:r w:rsidRPr="004A221D">
        <w:rPr>
          <w:szCs w:val="28"/>
        </w:rPr>
        <w:t>Medborgarförslag angående om att värna om mångfalden i de kommunala skolorna – en ekonomisk vinning</w:t>
      </w:r>
    </w:p>
    <w:p w:rsidR="00F5657B" w:rsidRDefault="00F5657B" w:rsidP="00F5657B"/>
    <w:p w:rsidR="00F5657B" w:rsidRDefault="00F5657B" w:rsidP="00F5657B"/>
    <w:p w:rsidR="00F5657B" w:rsidRPr="004A221D" w:rsidRDefault="004A221D" w:rsidP="00F5657B">
      <w:pPr>
        <w:rPr>
          <w:b/>
        </w:rPr>
      </w:pPr>
      <w:r w:rsidRPr="004A221D">
        <w:rPr>
          <w:b/>
        </w:rPr>
        <w:t>Bakgrund</w:t>
      </w:r>
    </w:p>
    <w:p w:rsidR="004A221D" w:rsidRDefault="004A221D" w:rsidP="00F5657B"/>
    <w:p w:rsidR="004A221D" w:rsidRDefault="004A221D" w:rsidP="00F5657B">
      <w:r>
        <w:t>Barn- och utbildningsnämnden har via kommunfullmäktige fått ett medborga</w:t>
      </w:r>
      <w:r>
        <w:t>r</w:t>
      </w:r>
      <w:r>
        <w:t>förslag angående om att värna om mångfalden i de kommunala skolorna. I me</w:t>
      </w:r>
      <w:r>
        <w:t>d</w:t>
      </w:r>
      <w:r>
        <w:t>borgarförslaget föreslås att kommunen:</w:t>
      </w:r>
    </w:p>
    <w:p w:rsidR="004A221D" w:rsidRDefault="004A221D" w:rsidP="004A221D">
      <w:pPr>
        <w:tabs>
          <w:tab w:val="left" w:pos="2977"/>
          <w:tab w:val="left" w:pos="5529"/>
        </w:tabs>
      </w:pPr>
    </w:p>
    <w:p w:rsidR="004A221D" w:rsidRDefault="004A221D" w:rsidP="004A221D">
      <w:pPr>
        <w:numPr>
          <w:ilvl w:val="0"/>
          <w:numId w:val="3"/>
        </w:numPr>
        <w:tabs>
          <w:tab w:val="left" w:pos="709"/>
          <w:tab w:val="left" w:pos="5529"/>
        </w:tabs>
      </w:pPr>
      <w:r>
        <w:t>Informerar föräldrar i Alunda i ett tidigt stadie att Ekeby</w:t>
      </w:r>
      <w:r w:rsidR="002505DB">
        <w:t xml:space="preserve"> </w:t>
      </w:r>
      <w:r>
        <w:t>skola finns och att man har rätt att sätta sina barn där även om man bor i Alunda.</w:t>
      </w:r>
    </w:p>
    <w:p w:rsidR="004A221D" w:rsidRDefault="004A221D" w:rsidP="004A221D">
      <w:pPr>
        <w:numPr>
          <w:ilvl w:val="0"/>
          <w:numId w:val="3"/>
        </w:numPr>
        <w:tabs>
          <w:tab w:val="left" w:pos="709"/>
          <w:tab w:val="left" w:pos="5529"/>
        </w:tabs>
      </w:pPr>
      <w:r>
        <w:t>Utökar upptagningsområdet för Ekeby</w:t>
      </w:r>
      <w:r w:rsidR="002505DB">
        <w:t xml:space="preserve"> skola</w:t>
      </w:r>
      <w:r w:rsidR="00191678">
        <w:t>.</w:t>
      </w:r>
    </w:p>
    <w:p w:rsidR="004A221D" w:rsidRDefault="004A221D" w:rsidP="004A221D">
      <w:pPr>
        <w:numPr>
          <w:ilvl w:val="0"/>
          <w:numId w:val="3"/>
        </w:numPr>
        <w:tabs>
          <w:tab w:val="left" w:pos="709"/>
          <w:tab w:val="left" w:pos="5529"/>
        </w:tabs>
      </w:pPr>
      <w:r>
        <w:t>Utökar skolan till årskurs 5</w:t>
      </w:r>
      <w:r w:rsidR="00191678">
        <w:t>.</w:t>
      </w:r>
      <w:bookmarkStart w:id="0" w:name="_GoBack"/>
      <w:bookmarkEnd w:id="0"/>
    </w:p>
    <w:p w:rsidR="004A221D" w:rsidRDefault="004A221D" w:rsidP="004A221D">
      <w:pPr>
        <w:numPr>
          <w:ilvl w:val="0"/>
          <w:numId w:val="3"/>
        </w:numPr>
        <w:tabs>
          <w:tab w:val="left" w:pos="709"/>
          <w:tab w:val="left" w:pos="5529"/>
        </w:tabs>
      </w:pPr>
      <w:r>
        <w:t>Tillåter att barnen från Alunda får busskort om de väljer Ekeby</w:t>
      </w:r>
      <w:r w:rsidR="002505DB">
        <w:t xml:space="preserve"> skola</w:t>
      </w:r>
      <w:r>
        <w:t>.</w:t>
      </w:r>
    </w:p>
    <w:p w:rsidR="004A221D" w:rsidRDefault="00E47F7B" w:rsidP="00E47F7B">
      <w:pPr>
        <w:tabs>
          <w:tab w:val="left" w:pos="2100"/>
        </w:tabs>
        <w:ind w:left="720"/>
      </w:pPr>
      <w:r>
        <w:tab/>
      </w:r>
    </w:p>
    <w:p w:rsidR="004A221D" w:rsidRDefault="004A221D" w:rsidP="004A221D">
      <w:pPr>
        <w:tabs>
          <w:tab w:val="left" w:pos="2977"/>
          <w:tab w:val="left" w:pos="5529"/>
        </w:tabs>
      </w:pPr>
      <w:r>
        <w:t>Kommunfullmäktige överlämnande 2015-11-10 medborgarförslaget till barn- och utbildningsnämnden.</w:t>
      </w:r>
    </w:p>
    <w:p w:rsidR="004A221D" w:rsidRDefault="004A221D" w:rsidP="00F5657B"/>
    <w:p w:rsidR="00FB3327" w:rsidRDefault="00FB3327" w:rsidP="00F5657B">
      <w:r>
        <w:t>Den fråga som avser de planerade tomterna vid Ekeby skola är inte en fråga för barn- och utbildningsnämnden och behandlas därför inte.</w:t>
      </w:r>
    </w:p>
    <w:p w:rsidR="00F5657B" w:rsidRDefault="00F5657B" w:rsidP="00F5657B"/>
    <w:p w:rsidR="004A221D" w:rsidRDefault="004A221D" w:rsidP="00F5657B"/>
    <w:p w:rsidR="004A221D" w:rsidRPr="00FB3327" w:rsidRDefault="004A221D" w:rsidP="00F5657B">
      <w:pPr>
        <w:rPr>
          <w:b/>
        </w:rPr>
      </w:pPr>
      <w:r w:rsidRPr="00FB3327">
        <w:rPr>
          <w:b/>
        </w:rPr>
        <w:t>Information till föräldrar</w:t>
      </w:r>
    </w:p>
    <w:p w:rsidR="00FB3327" w:rsidRDefault="00FB3327" w:rsidP="00F5657B"/>
    <w:p w:rsidR="004A221D" w:rsidRDefault="00FB3327" w:rsidP="00F5657B">
      <w:r>
        <w:t>I medborgarförslaget framhålls att det är viktigt att kommunen informerar fö</w:t>
      </w:r>
      <w:r>
        <w:t>r</w:t>
      </w:r>
      <w:r>
        <w:t>äldrar i Alunda i ett tidigt skede att Ekeby skola och Ekeby förskola finns och att man har rätt att välja denna förskola/skola till sina barn.</w:t>
      </w:r>
    </w:p>
    <w:p w:rsidR="00E41340" w:rsidRDefault="00E41340" w:rsidP="00F5657B"/>
    <w:p w:rsidR="007F0642" w:rsidRPr="00715745" w:rsidRDefault="00FB3327" w:rsidP="00F5657B">
      <w:r>
        <w:t>Barn- och utbildningsnämnden menar att det på inskrivningsanmälan står vilken skola som tillhör upptagningsområdet man bor i (närhetsprincipen – närhet till skola</w:t>
      </w:r>
      <w:r w:rsidR="007F0642">
        <w:t xml:space="preserve">). </w:t>
      </w:r>
      <w:r w:rsidR="007F0642" w:rsidRPr="00E47F7B">
        <w:t xml:space="preserve">Det är dock fritt för vårdnadshavaren att söka annan skola. </w:t>
      </w:r>
      <w:r w:rsidR="00E31362" w:rsidRPr="00715745">
        <w:t>Om man vä</w:t>
      </w:r>
      <w:r w:rsidR="00E31362" w:rsidRPr="00715745">
        <w:t>l</w:t>
      </w:r>
      <w:r w:rsidR="00E31362" w:rsidRPr="00715745">
        <w:t>jer en annan skola till sitt barn än den anvisade, har barnet inte rätt till skolskjuts om inte kravet på avstånd, tra</w:t>
      </w:r>
      <w:r w:rsidR="00E41340" w:rsidRPr="00715745">
        <w:t>fikförhållanden</w:t>
      </w:r>
      <w:r w:rsidR="00E31362" w:rsidRPr="00715745">
        <w:t>, funktionshinder eller annan o</w:t>
      </w:r>
      <w:r w:rsidR="00E31362" w:rsidRPr="00715745">
        <w:t>m</w:t>
      </w:r>
      <w:r w:rsidR="00E31362" w:rsidRPr="00715745">
        <w:t>ständighet uppfylls.</w:t>
      </w:r>
    </w:p>
    <w:p w:rsidR="007F0642" w:rsidRDefault="007F0642" w:rsidP="00F5657B"/>
    <w:p w:rsidR="00FB3327" w:rsidRPr="00FB3327" w:rsidRDefault="00E47F7B" w:rsidP="00F5657B">
      <w:pPr>
        <w:rPr>
          <w:b/>
        </w:rPr>
      </w:pPr>
      <w:r>
        <w:rPr>
          <w:b/>
        </w:rPr>
        <w:br w:type="page"/>
      </w:r>
      <w:r w:rsidR="00FB3327" w:rsidRPr="00FB3327">
        <w:rPr>
          <w:b/>
        </w:rPr>
        <w:lastRenderedPageBreak/>
        <w:t>Utökning av upptagningsområdet för Ekeby skola</w:t>
      </w:r>
    </w:p>
    <w:p w:rsidR="00FB3327" w:rsidRDefault="00FB3327" w:rsidP="00F5657B"/>
    <w:p w:rsidR="00FB3327" w:rsidRDefault="00FB3327" w:rsidP="00F5657B">
      <w:r>
        <w:t>I medborgarförslaget framför</w:t>
      </w:r>
      <w:r w:rsidR="00715745">
        <w:t>s</w:t>
      </w:r>
      <w:r>
        <w:t xml:space="preserve"> att upptagningsområdet för Ekeby skola borde vara större.</w:t>
      </w:r>
    </w:p>
    <w:p w:rsidR="008F3F01" w:rsidRDefault="008F3F01" w:rsidP="00F5657B"/>
    <w:p w:rsidR="008F3F01" w:rsidRDefault="008F3F01" w:rsidP="00F5657B">
      <w:r>
        <w:t xml:space="preserve">Barn- och utbildningsnämnden meddelar att det i nuläget inte kommer att göras några ändringar gällande upptagningsområden. </w:t>
      </w:r>
      <w:r w:rsidRPr="00E47F7B">
        <w:t xml:space="preserve">Upptagningsområdena är gjorda utifrån principen att så få som möjligt ska </w:t>
      </w:r>
      <w:r w:rsidR="00E31362" w:rsidRPr="00E47F7B">
        <w:t xml:space="preserve">behöva </w:t>
      </w:r>
      <w:r w:rsidRPr="00E47F7B">
        <w:t>ha busskort.</w:t>
      </w:r>
    </w:p>
    <w:p w:rsidR="008F3F01" w:rsidRDefault="008F3F01" w:rsidP="00F5657B"/>
    <w:p w:rsidR="00E47F7B" w:rsidRDefault="00E47F7B" w:rsidP="00F5657B"/>
    <w:p w:rsidR="008F3F01" w:rsidRPr="00F70C1F" w:rsidRDefault="00F70C1F" w:rsidP="00F5657B">
      <w:pPr>
        <w:rPr>
          <w:b/>
        </w:rPr>
      </w:pPr>
      <w:r w:rsidRPr="00F70C1F">
        <w:rPr>
          <w:b/>
        </w:rPr>
        <w:t>Utökning av skolan till årskurs fem</w:t>
      </w:r>
    </w:p>
    <w:p w:rsidR="00F70C1F" w:rsidRDefault="00F70C1F" w:rsidP="00F5657B"/>
    <w:p w:rsidR="00F70C1F" w:rsidRDefault="00F70C1F" w:rsidP="00F5657B">
      <w:r>
        <w:t>I medborgarförslaget föreslås att Ekeby</w:t>
      </w:r>
      <w:r w:rsidR="002505DB">
        <w:t xml:space="preserve"> </w:t>
      </w:r>
      <w:r>
        <w:t>skola utökas till årskurs 5. Skolan är i dag underutnyttjad och det är synd att kommunen inte erbjuder Ekeby</w:t>
      </w:r>
      <w:r w:rsidR="002505DB">
        <w:t xml:space="preserve"> </w:t>
      </w:r>
      <w:r>
        <w:t>skola som alternativ småskola i Alunda området. Olandsskolan är kommunens största skola med över 500 elever i F-9. En sådan stor skola passar inte alla barn och det finns elever som av olika anledningar valt skolor utanför kommunen. I medborgarfö</w:t>
      </w:r>
      <w:r>
        <w:t>r</w:t>
      </w:r>
      <w:r>
        <w:t>slaget framför</w:t>
      </w:r>
      <w:r w:rsidR="002505DB">
        <w:t>s</w:t>
      </w:r>
      <w:r>
        <w:t xml:space="preserve"> att en av anledningarna till detta skulle kunna vara att just storl</w:t>
      </w:r>
      <w:r>
        <w:t>e</w:t>
      </w:r>
      <w:r>
        <w:t>ken/antalet elever gör att man valt en annan skola utanför kommunen.</w:t>
      </w:r>
    </w:p>
    <w:p w:rsidR="00F70C1F" w:rsidRDefault="00F70C1F" w:rsidP="00F5657B"/>
    <w:p w:rsidR="00715745" w:rsidRDefault="00F70C1F" w:rsidP="00F5657B">
      <w:r>
        <w:t>Barn- och utbildningsnämnden</w:t>
      </w:r>
      <w:r w:rsidR="008E3C6F">
        <w:t xml:space="preserve"> påpekar att läroplanen sträcker sig från årskurs </w:t>
      </w:r>
    </w:p>
    <w:p w:rsidR="00F70C1F" w:rsidRDefault="00715745" w:rsidP="00F5657B">
      <w:r>
        <w:t>1-3</w:t>
      </w:r>
      <w:r w:rsidR="008E3C6F">
        <w:t xml:space="preserve"> och därefter </w:t>
      </w:r>
      <w:r>
        <w:t>från</w:t>
      </w:r>
      <w:r w:rsidR="008E3C6F">
        <w:t xml:space="preserve"> årskurs </w:t>
      </w:r>
      <w:r>
        <w:t>4-6</w:t>
      </w:r>
      <w:r w:rsidR="008E3C6F">
        <w:t>. Ett avbrott i läroplanen för eleven</w:t>
      </w:r>
      <w:r w:rsidR="00E47F7B">
        <w:t>,</w:t>
      </w:r>
      <w:r w:rsidR="008E3C6F">
        <w:t xml:space="preserve"> som en u</w:t>
      </w:r>
      <w:r w:rsidR="008E3C6F">
        <w:t>t</w:t>
      </w:r>
      <w:r w:rsidR="008E3C6F">
        <w:t xml:space="preserve">ökning </w:t>
      </w:r>
      <w:r w:rsidR="003D0AB6">
        <w:t xml:space="preserve">till årskurs </w:t>
      </w:r>
      <w:r>
        <w:t>5</w:t>
      </w:r>
      <w:r w:rsidR="003D0AB6">
        <w:t xml:space="preserve"> </w:t>
      </w:r>
      <w:r w:rsidR="008E3C6F">
        <w:t>leder till</w:t>
      </w:r>
      <w:r w:rsidR="00E47F7B">
        <w:t>,</w:t>
      </w:r>
      <w:r w:rsidR="008E3C6F">
        <w:t xml:space="preserve"> är inte lyckad.</w:t>
      </w:r>
      <w:r w:rsidR="002505DB">
        <w:t xml:space="preserve"> </w:t>
      </w:r>
      <w:r w:rsidR="00E41340">
        <w:t xml:space="preserve">Det är inte aktuellt </w:t>
      </w:r>
      <w:r w:rsidR="002505DB">
        <w:t>att utöka</w:t>
      </w:r>
      <w:r>
        <w:t xml:space="preserve"> </w:t>
      </w:r>
      <w:r w:rsidR="00E41340">
        <w:t>Ekeby skola</w:t>
      </w:r>
      <w:r w:rsidR="002505DB">
        <w:t xml:space="preserve"> från en F-3 skola till en F-5 skola.</w:t>
      </w:r>
    </w:p>
    <w:p w:rsidR="008E3C6F" w:rsidRDefault="008E3C6F" w:rsidP="00F5657B"/>
    <w:p w:rsidR="008E3C6F" w:rsidRDefault="008E3C6F" w:rsidP="00F5657B"/>
    <w:p w:rsidR="003D0AB6" w:rsidRPr="003D0AB6" w:rsidRDefault="003D0AB6" w:rsidP="00F5657B">
      <w:pPr>
        <w:rPr>
          <w:b/>
        </w:rPr>
      </w:pPr>
      <w:r w:rsidRPr="003D0AB6">
        <w:rPr>
          <w:b/>
        </w:rPr>
        <w:t>Att ge barnen från Alunda busskort om de väljer Ekeby skola</w:t>
      </w:r>
    </w:p>
    <w:p w:rsidR="003D0AB6" w:rsidRDefault="003D0AB6" w:rsidP="00F5657B"/>
    <w:p w:rsidR="003D0AB6" w:rsidRDefault="003D0AB6" w:rsidP="00F5657B">
      <w:r>
        <w:t>I medborgarförslaget föreslås att alla barn från Alunda ska få ett busskort om de väljer att gå i Ekeby skola.</w:t>
      </w:r>
    </w:p>
    <w:p w:rsidR="003D0AB6" w:rsidRDefault="003D0AB6" w:rsidP="00F5657B"/>
    <w:p w:rsidR="003D0AB6" w:rsidRDefault="003D0AB6" w:rsidP="00F5657B">
      <w:r>
        <w:t>Barn- och utbildningsnämnden konstaterar att en sådan lösning inte är möjlig, eftersom det samtidigt innebär att alla elever i kommunen och de som väljer e</w:t>
      </w:r>
      <w:r>
        <w:t>x</w:t>
      </w:r>
      <w:r>
        <w:t>tern grundskola då har rätt till busskort. Det blir en för stor ekonomisk kostnad för kommunen</w:t>
      </w:r>
      <w:r w:rsidR="00E47F7B">
        <w:t>.</w:t>
      </w:r>
      <w:r>
        <w:t xml:space="preserve"> </w:t>
      </w:r>
    </w:p>
    <w:p w:rsidR="003D0AB6" w:rsidRDefault="003D0AB6" w:rsidP="00F5657B"/>
    <w:p w:rsidR="003D0AB6" w:rsidRDefault="003D0AB6" w:rsidP="00F5657B"/>
    <w:sectPr w:rsidR="003D0AB6" w:rsidSect="0033578C">
      <w:headerReference w:type="default" r:id="rId9"/>
      <w:headerReference w:type="first" r:id="rId10"/>
      <w:type w:val="continuous"/>
      <w:pgSz w:w="11907" w:h="16840" w:code="9"/>
      <w:pgMar w:top="794" w:right="709" w:bottom="1418" w:left="3402" w:header="794" w:footer="284" w:gutter="0"/>
      <w:cols w:space="720"/>
      <w:noEndnote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0706" w:rsidRDefault="00ED0706">
      <w:r>
        <w:separator/>
      </w:r>
    </w:p>
  </w:endnote>
  <w:endnote w:type="continuationSeparator" w:id="0">
    <w:p w:rsidR="00ED0706" w:rsidRDefault="00ED07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(W1)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0706" w:rsidRDefault="00ED0706">
      <w:r>
        <w:separator/>
      </w:r>
    </w:p>
  </w:footnote>
  <w:footnote w:type="continuationSeparator" w:id="0">
    <w:p w:rsidR="00ED0706" w:rsidRDefault="00ED070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771"/>
      <w:gridCol w:w="8435"/>
    </w:tblGrid>
    <w:tr w:rsidR="00E4649B">
      <w:tc>
        <w:tcPr>
          <w:tcW w:w="1771" w:type="dxa"/>
        </w:tcPr>
        <w:p w:rsidR="00E4649B" w:rsidRDefault="00191678">
          <w:pPr>
            <w:pStyle w:val="Sidhuvud"/>
            <w:rPr>
              <w:sz w:val="22"/>
            </w:rPr>
          </w:pPr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84pt;height:27.75pt">
                <v:imagedata r:id="rId1" o:title="genom_roslagen"/>
              </v:shape>
            </w:pict>
          </w:r>
        </w:p>
      </w:tc>
      <w:tc>
        <w:tcPr>
          <w:tcW w:w="8435" w:type="dxa"/>
        </w:tcPr>
        <w:p w:rsidR="00E4649B" w:rsidRDefault="00E4649B">
          <w:pPr>
            <w:pStyle w:val="Sidhuvud"/>
            <w:tabs>
              <w:tab w:val="clear" w:pos="4819"/>
              <w:tab w:val="left" w:pos="7515"/>
            </w:tabs>
            <w:rPr>
              <w:sz w:val="22"/>
            </w:rPr>
          </w:pPr>
          <w:r>
            <w:rPr>
              <w:sz w:val="22"/>
            </w:rPr>
            <w:tab/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PAGE </w:instrText>
          </w:r>
          <w:r>
            <w:rPr>
              <w:rStyle w:val="Sidnummer"/>
              <w:sz w:val="22"/>
            </w:rPr>
            <w:fldChar w:fldCharType="separate"/>
          </w:r>
          <w:r w:rsidR="00C74085">
            <w:rPr>
              <w:rStyle w:val="Sidnummer"/>
              <w:noProof/>
              <w:sz w:val="22"/>
            </w:rPr>
            <w:t>2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 xml:space="preserve"> (</w:t>
          </w:r>
          <w:r>
            <w:rPr>
              <w:rStyle w:val="Sidnummer"/>
              <w:sz w:val="22"/>
            </w:rPr>
            <w:fldChar w:fldCharType="begin"/>
          </w:r>
          <w:r>
            <w:rPr>
              <w:rStyle w:val="Sidnummer"/>
              <w:sz w:val="22"/>
            </w:rPr>
            <w:instrText xml:space="preserve"> NUMPAGES </w:instrText>
          </w:r>
          <w:r>
            <w:rPr>
              <w:rStyle w:val="Sidnummer"/>
              <w:sz w:val="22"/>
            </w:rPr>
            <w:fldChar w:fldCharType="separate"/>
          </w:r>
          <w:r w:rsidR="00C74085">
            <w:rPr>
              <w:rStyle w:val="Sidnummer"/>
              <w:noProof/>
              <w:sz w:val="22"/>
            </w:rPr>
            <w:t>2</w:t>
          </w:r>
          <w:r>
            <w:rPr>
              <w:rStyle w:val="Sidnummer"/>
              <w:sz w:val="22"/>
            </w:rPr>
            <w:fldChar w:fldCharType="end"/>
          </w:r>
          <w:r>
            <w:rPr>
              <w:rStyle w:val="Sidnummer"/>
              <w:sz w:val="22"/>
            </w:rPr>
            <w:t>)</w:t>
          </w:r>
        </w:p>
      </w:tc>
    </w:tr>
  </w:tbl>
  <w:p w:rsidR="00E4649B" w:rsidRDefault="00E4649B">
    <w:pPr>
      <w:pStyle w:val="Sidhuvud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-2198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5177"/>
      <w:gridCol w:w="5029"/>
    </w:tblGrid>
    <w:tr w:rsidR="00E4649B">
      <w:tc>
        <w:tcPr>
          <w:tcW w:w="5177" w:type="dxa"/>
        </w:tcPr>
        <w:p w:rsidR="00E4649B" w:rsidRDefault="00C74085">
          <w:r>
            <w:pict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119.25pt;height:39.75pt">
                <v:imagedata r:id="rId1" o:title="genom_roslagen"/>
              </v:shape>
            </w:pict>
          </w:r>
        </w:p>
      </w:tc>
      <w:tc>
        <w:tcPr>
          <w:tcW w:w="5029" w:type="dxa"/>
        </w:tcPr>
        <w:p w:rsidR="00E4649B" w:rsidRDefault="00E4649B">
          <w:pPr>
            <w:tabs>
              <w:tab w:val="left" w:pos="497"/>
            </w:tabs>
            <w:rPr>
              <w:sz w:val="18"/>
            </w:rPr>
          </w:pPr>
        </w:p>
        <w:p w:rsidR="00E4649B" w:rsidRDefault="00E4649B">
          <w:pPr>
            <w:pStyle w:val="Sidfot"/>
            <w:tabs>
              <w:tab w:val="clear" w:pos="4819"/>
              <w:tab w:val="clear" w:pos="9071"/>
              <w:tab w:val="left" w:pos="4325"/>
              <w:tab w:val="left" w:pos="6663"/>
              <w:tab w:val="left" w:pos="7088"/>
              <w:tab w:val="left" w:pos="7513"/>
              <w:tab w:val="left" w:pos="7939"/>
              <w:tab w:val="left" w:pos="8364"/>
              <w:tab w:val="left" w:pos="8789"/>
            </w:tabs>
            <w:rPr>
              <w:rStyle w:val="Sidnummer"/>
              <w:sz w:val="22"/>
            </w:rPr>
          </w:pPr>
        </w:p>
        <w:p w:rsidR="00E4649B" w:rsidRDefault="00E4649B" w:rsidP="00712CE9">
          <w:pPr>
            <w:tabs>
              <w:tab w:val="left" w:pos="1983"/>
              <w:tab w:val="left" w:pos="4109"/>
            </w:tabs>
            <w:rPr>
              <w:rStyle w:val="Sidnummer"/>
              <w:sz w:val="18"/>
            </w:rPr>
          </w:pPr>
          <w:r>
            <w:rPr>
              <w:rStyle w:val="Sidnummer"/>
              <w:sz w:val="18"/>
            </w:rPr>
            <w:t>Datum</w:t>
          </w:r>
          <w:r>
            <w:rPr>
              <w:rStyle w:val="Sidnummer"/>
              <w:sz w:val="18"/>
            </w:rPr>
            <w:tab/>
          </w:r>
          <w:r w:rsidR="00712CE9">
            <w:rPr>
              <w:rStyle w:val="Sidnummer"/>
              <w:sz w:val="18"/>
            </w:rPr>
            <w:t>Dnr</w:t>
          </w:r>
          <w:r w:rsidR="00F13FE5">
            <w:rPr>
              <w:rStyle w:val="Sidnummer"/>
              <w:sz w:val="18"/>
            </w:rPr>
            <w:tab/>
          </w:r>
          <w:r>
            <w:rPr>
              <w:rStyle w:val="Sidnummer"/>
              <w:sz w:val="18"/>
            </w:rPr>
            <w:t>Sid</w:t>
          </w:r>
        </w:p>
        <w:p w:rsidR="00E4649B" w:rsidRDefault="00FF3014" w:rsidP="00FF3014">
          <w:pPr>
            <w:tabs>
              <w:tab w:val="left" w:pos="1983"/>
              <w:tab w:val="left" w:pos="4109"/>
            </w:tabs>
            <w:rPr>
              <w:sz w:val="22"/>
            </w:rPr>
          </w:pPr>
          <w:r>
            <w:rPr>
              <w:rStyle w:val="Sidnummer"/>
              <w:sz w:val="22"/>
            </w:rPr>
            <w:t>2015-12</w:t>
          </w:r>
          <w:r w:rsidR="004A221D">
            <w:rPr>
              <w:rStyle w:val="Sidnummer"/>
              <w:sz w:val="22"/>
            </w:rPr>
            <w:t>-</w:t>
          </w:r>
          <w:r>
            <w:rPr>
              <w:rStyle w:val="Sidnummer"/>
              <w:sz w:val="22"/>
            </w:rPr>
            <w:t>17</w:t>
          </w:r>
          <w:r w:rsidR="00712CE9">
            <w:rPr>
              <w:rStyle w:val="Sidnummer"/>
              <w:sz w:val="22"/>
            </w:rPr>
            <w:tab/>
          </w:r>
          <w:r w:rsidR="004A221D">
            <w:rPr>
              <w:rStyle w:val="Sidnummer"/>
              <w:sz w:val="22"/>
            </w:rPr>
            <w:t>BUN-2015-1</w:t>
          </w:r>
          <w:r w:rsidR="00BD7FF4">
            <w:rPr>
              <w:rStyle w:val="Sidnummer"/>
              <w:sz w:val="22"/>
            </w:rPr>
            <w:t>01</w:t>
          </w:r>
          <w:r w:rsidR="00E4649B">
            <w:rPr>
              <w:rStyle w:val="Sidnummer"/>
              <w:sz w:val="22"/>
            </w:rPr>
            <w:tab/>
          </w:r>
          <w:r w:rsidR="00E4649B">
            <w:rPr>
              <w:rStyle w:val="Sidnummer"/>
              <w:sz w:val="22"/>
            </w:rPr>
            <w:fldChar w:fldCharType="begin"/>
          </w:r>
          <w:r w:rsidR="00E4649B">
            <w:rPr>
              <w:rStyle w:val="Sidnummer"/>
              <w:sz w:val="22"/>
            </w:rPr>
            <w:instrText xml:space="preserve"> PAGE </w:instrText>
          </w:r>
          <w:r w:rsidR="00E4649B">
            <w:rPr>
              <w:rStyle w:val="Sidnummer"/>
              <w:sz w:val="22"/>
            </w:rPr>
            <w:fldChar w:fldCharType="separate"/>
          </w:r>
          <w:r w:rsidR="00C74085">
            <w:rPr>
              <w:rStyle w:val="Sidnummer"/>
              <w:noProof/>
              <w:sz w:val="22"/>
            </w:rPr>
            <w:t>1</w:t>
          </w:r>
          <w:r w:rsidR="00E4649B">
            <w:rPr>
              <w:rStyle w:val="Sidnummer"/>
              <w:sz w:val="22"/>
            </w:rPr>
            <w:fldChar w:fldCharType="end"/>
          </w:r>
          <w:r w:rsidR="00E4649B">
            <w:rPr>
              <w:rStyle w:val="Sidnummer"/>
              <w:sz w:val="22"/>
            </w:rPr>
            <w:t xml:space="preserve"> (</w:t>
          </w:r>
          <w:r w:rsidR="006C4A07" w:rsidRPr="006C4A07">
            <w:rPr>
              <w:rStyle w:val="Sidnummer"/>
              <w:sz w:val="22"/>
              <w:szCs w:val="22"/>
            </w:rPr>
            <w:fldChar w:fldCharType="begin"/>
          </w:r>
          <w:r w:rsidR="006C4A07" w:rsidRPr="006C4A07">
            <w:rPr>
              <w:rStyle w:val="Sidnummer"/>
              <w:sz w:val="22"/>
              <w:szCs w:val="22"/>
            </w:rPr>
            <w:instrText xml:space="preserve"> NUMPAGES </w:instrText>
          </w:r>
          <w:r w:rsidR="006C4A07" w:rsidRPr="006C4A07">
            <w:rPr>
              <w:rStyle w:val="Sidnummer"/>
              <w:sz w:val="22"/>
              <w:szCs w:val="22"/>
            </w:rPr>
            <w:fldChar w:fldCharType="separate"/>
          </w:r>
          <w:r w:rsidR="00C74085">
            <w:rPr>
              <w:rStyle w:val="Sidnummer"/>
              <w:noProof/>
              <w:sz w:val="22"/>
              <w:szCs w:val="22"/>
            </w:rPr>
            <w:t>2</w:t>
          </w:r>
          <w:r w:rsidR="006C4A07" w:rsidRPr="006C4A07">
            <w:rPr>
              <w:rStyle w:val="Sidnummer"/>
              <w:sz w:val="22"/>
              <w:szCs w:val="22"/>
            </w:rPr>
            <w:fldChar w:fldCharType="end"/>
          </w:r>
          <w:r w:rsidR="00E4649B">
            <w:rPr>
              <w:rStyle w:val="Sidnummer"/>
              <w:sz w:val="22"/>
            </w:rPr>
            <w:t>)</w:t>
          </w:r>
        </w:p>
      </w:tc>
    </w:tr>
    <w:tr w:rsidR="00E4649B">
      <w:tc>
        <w:tcPr>
          <w:tcW w:w="5177" w:type="dxa"/>
        </w:tcPr>
        <w:p w:rsidR="00E4649B" w:rsidRDefault="004A221D">
          <w:pPr>
            <w:pStyle w:val="Sidfot"/>
            <w:tabs>
              <w:tab w:val="clear" w:pos="4819"/>
              <w:tab w:val="clear" w:pos="9071"/>
            </w:tabs>
            <w:rPr>
              <w:sz w:val="22"/>
            </w:rPr>
          </w:pPr>
          <w:r>
            <w:rPr>
              <w:sz w:val="22"/>
            </w:rPr>
            <w:t>Barn- och utbildnings</w:t>
          </w:r>
          <w:r w:rsidR="00FF3014">
            <w:rPr>
              <w:sz w:val="22"/>
            </w:rPr>
            <w:t>nämnden</w:t>
          </w:r>
        </w:p>
        <w:p w:rsidR="00E4649B" w:rsidRDefault="00E4649B">
          <w:pPr>
            <w:rPr>
              <w:sz w:val="22"/>
            </w:rPr>
          </w:pPr>
        </w:p>
      </w:tc>
      <w:tc>
        <w:tcPr>
          <w:tcW w:w="5029" w:type="dxa"/>
        </w:tcPr>
        <w:p w:rsidR="00E4649B" w:rsidRDefault="00E4649B"/>
      </w:tc>
    </w:tr>
  </w:tbl>
  <w:p w:rsidR="00E4649B" w:rsidRDefault="00E4649B">
    <w:pPr>
      <w:pStyle w:val="Sidhuvud"/>
      <w:tabs>
        <w:tab w:val="clear" w:pos="4819"/>
        <w:tab w:val="clear" w:pos="9071"/>
      </w:tabs>
      <w:ind w:right="-273"/>
      <w:rPr>
        <w:sz w:val="2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1F7842"/>
    <w:multiLevelType w:val="hybridMultilevel"/>
    <w:tmpl w:val="A12A7966"/>
    <w:lvl w:ilvl="0" w:tplc="2B629B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34305482"/>
    <w:multiLevelType w:val="multilevel"/>
    <w:tmpl w:val="7458D8B4"/>
    <w:lvl w:ilvl="0">
      <w:start w:val="1999"/>
      <w:numFmt w:val="decimal"/>
      <w:lvlText w:val="%1"/>
      <w:lvlJc w:val="left"/>
      <w:pPr>
        <w:tabs>
          <w:tab w:val="num" w:pos="4155"/>
        </w:tabs>
        <w:ind w:left="4155" w:hanging="4155"/>
      </w:pPr>
      <w:rPr>
        <w:rFonts w:hint="default"/>
      </w:rPr>
    </w:lvl>
    <w:lvl w:ilvl="1">
      <w:start w:val="8"/>
      <w:numFmt w:val="decimalZero"/>
      <w:lvlText w:val="%1-%2"/>
      <w:lvlJc w:val="left"/>
      <w:pPr>
        <w:tabs>
          <w:tab w:val="num" w:pos="6562"/>
        </w:tabs>
        <w:ind w:left="6562" w:hanging="4155"/>
      </w:pPr>
      <w:rPr>
        <w:rFonts w:hint="default"/>
      </w:rPr>
    </w:lvl>
    <w:lvl w:ilvl="2">
      <w:start w:val="31"/>
      <w:numFmt w:val="decimal"/>
      <w:lvlText w:val="%1-%2-%3"/>
      <w:lvlJc w:val="left"/>
      <w:pPr>
        <w:tabs>
          <w:tab w:val="num" w:pos="8969"/>
        </w:tabs>
        <w:ind w:left="8969" w:hanging="4155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11376"/>
        </w:tabs>
        <w:ind w:left="11376" w:hanging="4155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13783"/>
        </w:tabs>
        <w:ind w:left="13783" w:hanging="4155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16190"/>
        </w:tabs>
        <w:ind w:left="16190" w:hanging="4155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18597"/>
        </w:tabs>
        <w:ind w:left="18597" w:hanging="4155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21004"/>
        </w:tabs>
        <w:ind w:left="21004" w:hanging="4155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23411"/>
        </w:tabs>
        <w:ind w:left="23411" w:hanging="4155"/>
      </w:pPr>
      <w:rPr>
        <w:rFonts w:hint="default"/>
      </w:rPr>
    </w:lvl>
  </w:abstractNum>
  <w:abstractNum w:abstractNumId="2">
    <w:nsid w:val="49156FAF"/>
    <w:multiLevelType w:val="multilevel"/>
    <w:tmpl w:val="C832C6DA"/>
    <w:lvl w:ilvl="0">
      <w:start w:val="1999"/>
      <w:numFmt w:val="decimal"/>
      <w:lvlText w:val="%1"/>
      <w:lvlJc w:val="left"/>
      <w:pPr>
        <w:tabs>
          <w:tab w:val="num" w:pos="3960"/>
        </w:tabs>
        <w:ind w:left="3960" w:hanging="3960"/>
      </w:pPr>
      <w:rPr>
        <w:rFonts w:hint="default"/>
      </w:rPr>
    </w:lvl>
    <w:lvl w:ilvl="1">
      <w:start w:val="9"/>
      <w:numFmt w:val="decimalZero"/>
      <w:lvlText w:val="%1-%2"/>
      <w:lvlJc w:val="left"/>
      <w:pPr>
        <w:tabs>
          <w:tab w:val="num" w:pos="4137"/>
        </w:tabs>
        <w:ind w:left="4137" w:hanging="3960"/>
      </w:pPr>
      <w:rPr>
        <w:rFonts w:hint="default"/>
      </w:rPr>
    </w:lvl>
    <w:lvl w:ilvl="2">
      <w:start w:val="5"/>
      <w:numFmt w:val="decimalZero"/>
      <w:lvlText w:val="%1-%2-%3"/>
      <w:lvlJc w:val="left"/>
      <w:pPr>
        <w:tabs>
          <w:tab w:val="num" w:pos="4314"/>
        </w:tabs>
        <w:ind w:left="4314" w:hanging="3960"/>
      </w:pPr>
      <w:rPr>
        <w:rFonts w:hint="default"/>
      </w:rPr>
    </w:lvl>
    <w:lvl w:ilvl="3">
      <w:start w:val="1"/>
      <w:numFmt w:val="decimal"/>
      <w:lvlText w:val="%1-%2-%3.%4"/>
      <w:lvlJc w:val="left"/>
      <w:pPr>
        <w:tabs>
          <w:tab w:val="num" w:pos="4491"/>
        </w:tabs>
        <w:ind w:left="4491" w:hanging="3960"/>
      </w:pPr>
      <w:rPr>
        <w:rFonts w:hint="default"/>
      </w:rPr>
    </w:lvl>
    <w:lvl w:ilvl="4">
      <w:start w:val="1"/>
      <w:numFmt w:val="decimal"/>
      <w:lvlText w:val="%1-%2-%3.%4.%5"/>
      <w:lvlJc w:val="left"/>
      <w:pPr>
        <w:tabs>
          <w:tab w:val="num" w:pos="4668"/>
        </w:tabs>
        <w:ind w:left="4668" w:hanging="3960"/>
      </w:pPr>
      <w:rPr>
        <w:rFonts w:hint="default"/>
      </w:rPr>
    </w:lvl>
    <w:lvl w:ilvl="5">
      <w:start w:val="1"/>
      <w:numFmt w:val="decimal"/>
      <w:lvlText w:val="%1-%2-%3.%4.%5.%6"/>
      <w:lvlJc w:val="left"/>
      <w:pPr>
        <w:tabs>
          <w:tab w:val="num" w:pos="4845"/>
        </w:tabs>
        <w:ind w:left="4845" w:hanging="3960"/>
      </w:pPr>
      <w:rPr>
        <w:rFonts w:hint="default"/>
      </w:rPr>
    </w:lvl>
    <w:lvl w:ilvl="6">
      <w:start w:val="1"/>
      <w:numFmt w:val="decimal"/>
      <w:lvlText w:val="%1-%2-%3.%4.%5.%6.%7"/>
      <w:lvlJc w:val="left"/>
      <w:pPr>
        <w:tabs>
          <w:tab w:val="num" w:pos="5022"/>
        </w:tabs>
        <w:ind w:left="5022" w:hanging="3960"/>
      </w:pPr>
      <w:rPr>
        <w:rFonts w:hint="default"/>
      </w:rPr>
    </w:lvl>
    <w:lvl w:ilvl="7">
      <w:start w:val="1"/>
      <w:numFmt w:val="decimal"/>
      <w:lvlText w:val="%1-%2-%3.%4.%5.%6.%7.%8"/>
      <w:lvlJc w:val="left"/>
      <w:pPr>
        <w:tabs>
          <w:tab w:val="num" w:pos="5199"/>
        </w:tabs>
        <w:ind w:left="5199" w:hanging="3960"/>
      </w:pPr>
      <w:rPr>
        <w:rFonts w:hint="default"/>
      </w:rPr>
    </w:lvl>
    <w:lvl w:ilvl="8">
      <w:start w:val="1"/>
      <w:numFmt w:val="decimal"/>
      <w:lvlText w:val="%1-%2-%3.%4.%5.%6.%7.%8.%9"/>
      <w:lvlJc w:val="left"/>
      <w:pPr>
        <w:tabs>
          <w:tab w:val="num" w:pos="5376"/>
        </w:tabs>
        <w:ind w:left="5376" w:hanging="396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intFractionalCharacterWidth/>
  <w:hideGrammaticalErrors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9"/>
  <w:autoHyphenation/>
  <w:hyphenationZone w:val="357"/>
  <w:doNotHyphenateCaps/>
  <w:displayHorizontalDrawingGridEvery w:val="0"/>
  <w:displayVerticalDrawingGridEvery w:val="0"/>
  <w:doNotUseMarginsForDrawingGridOrigin/>
  <w:doNotShadeFormData/>
  <w:noPunctuationKerning/>
  <w:characterSpacingControl w:val="doNotCompress"/>
  <w:hdrShapeDefaults>
    <o:shapedefaults v:ext="edit" spidmax="8195"/>
  </w:hdrShapeDefaults>
  <w:footnotePr>
    <w:footnote w:id="-1"/>
    <w:footnote w:id="0"/>
  </w:footnotePr>
  <w:endnotePr>
    <w:endnote w:id="-1"/>
    <w:endnote w:id="0"/>
  </w:endnotePr>
  <w:compat>
    <w:printColBlack/>
    <w:showBreaksInFrames/>
    <w:suppressSpBfAfterPgBrk/>
    <w:swapBordersFacingPages/>
    <w:convMailMergeEsc/>
    <w:doNotSuppressParagraphBorders/>
    <w:footnoteLayoutLikeWW8/>
    <w:shapeLayoutLikeWW8/>
    <w:alignTablesRowByRow/>
    <w:forgetLastTabAlignment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ED0706"/>
    <w:rsid w:val="00005D43"/>
    <w:rsid w:val="00042127"/>
    <w:rsid w:val="000805E9"/>
    <w:rsid w:val="00091668"/>
    <w:rsid w:val="000F5F20"/>
    <w:rsid w:val="0011429A"/>
    <w:rsid w:val="001547FB"/>
    <w:rsid w:val="00191678"/>
    <w:rsid w:val="00203A42"/>
    <w:rsid w:val="002505DB"/>
    <w:rsid w:val="002547B8"/>
    <w:rsid w:val="00275653"/>
    <w:rsid w:val="002D0A45"/>
    <w:rsid w:val="002D119A"/>
    <w:rsid w:val="002F3474"/>
    <w:rsid w:val="0033578C"/>
    <w:rsid w:val="00391626"/>
    <w:rsid w:val="003B3E82"/>
    <w:rsid w:val="003D0AB6"/>
    <w:rsid w:val="003F7116"/>
    <w:rsid w:val="00464709"/>
    <w:rsid w:val="004A221D"/>
    <w:rsid w:val="004F7FD5"/>
    <w:rsid w:val="00503358"/>
    <w:rsid w:val="00534F58"/>
    <w:rsid w:val="00566A68"/>
    <w:rsid w:val="005C3DB7"/>
    <w:rsid w:val="00645D0B"/>
    <w:rsid w:val="006C4A07"/>
    <w:rsid w:val="006D40C1"/>
    <w:rsid w:val="00712CE9"/>
    <w:rsid w:val="00715745"/>
    <w:rsid w:val="00794CDF"/>
    <w:rsid w:val="007D436D"/>
    <w:rsid w:val="007F008F"/>
    <w:rsid w:val="007F0642"/>
    <w:rsid w:val="008E3C6F"/>
    <w:rsid w:val="008F3F01"/>
    <w:rsid w:val="008F6575"/>
    <w:rsid w:val="00967320"/>
    <w:rsid w:val="009C3E93"/>
    <w:rsid w:val="00A15D78"/>
    <w:rsid w:val="00A3396B"/>
    <w:rsid w:val="00AE3256"/>
    <w:rsid w:val="00B23824"/>
    <w:rsid w:val="00BD7FF4"/>
    <w:rsid w:val="00BE2344"/>
    <w:rsid w:val="00C474E2"/>
    <w:rsid w:val="00C57F42"/>
    <w:rsid w:val="00C739CA"/>
    <w:rsid w:val="00C74085"/>
    <w:rsid w:val="00CD5246"/>
    <w:rsid w:val="00CE7B77"/>
    <w:rsid w:val="00D23452"/>
    <w:rsid w:val="00D91DA9"/>
    <w:rsid w:val="00E02AA9"/>
    <w:rsid w:val="00E31362"/>
    <w:rsid w:val="00E41340"/>
    <w:rsid w:val="00E4649B"/>
    <w:rsid w:val="00E47F7B"/>
    <w:rsid w:val="00E9294A"/>
    <w:rsid w:val="00ED0706"/>
    <w:rsid w:val="00F13FE5"/>
    <w:rsid w:val="00F5657B"/>
    <w:rsid w:val="00F70C1F"/>
    <w:rsid w:val="00F84A2C"/>
    <w:rsid w:val="00F9066D"/>
    <w:rsid w:val="00FB3327"/>
    <w:rsid w:val="00FD625E"/>
    <w:rsid w:val="00FF30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195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G Times (W1)" w:eastAsia="Times New Roman" w:hAnsi="CG Times (W1)" w:cs="Times New Roman"/>
        <w:lang w:val="sv-SE" w:eastAsia="sv-SE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Times New Roman" w:hAnsi="Times New Roman"/>
      <w:sz w:val="24"/>
    </w:rPr>
  </w:style>
  <w:style w:type="paragraph" w:styleId="Rubrik1">
    <w:name w:val="heading 1"/>
    <w:basedOn w:val="Normal"/>
    <w:next w:val="Normal"/>
    <w:qFormat/>
    <w:pPr>
      <w:spacing w:before="240"/>
      <w:outlineLvl w:val="0"/>
    </w:pPr>
    <w:rPr>
      <w:rFonts w:ascii="Arial" w:hAnsi="Arial"/>
      <w:b/>
      <w:sz w:val="28"/>
      <w:u w:val="single"/>
    </w:rPr>
  </w:style>
  <w:style w:type="paragraph" w:styleId="Rubrik2">
    <w:name w:val="heading 2"/>
    <w:basedOn w:val="Normal"/>
    <w:next w:val="Normal"/>
    <w:qFormat/>
    <w:pPr>
      <w:spacing w:before="120"/>
      <w:outlineLvl w:val="1"/>
    </w:pPr>
    <w:rPr>
      <w:rFonts w:ascii="Univers (W1)" w:hAnsi="Univers (W1)"/>
      <w:b/>
    </w:rPr>
  </w:style>
  <w:style w:type="paragraph" w:styleId="Rubrik3">
    <w:name w:val="heading 3"/>
    <w:basedOn w:val="Normal"/>
    <w:next w:val="Normal"/>
    <w:qFormat/>
    <w:pPr>
      <w:ind w:left="354"/>
      <w:outlineLvl w:val="2"/>
    </w:pPr>
    <w:rPr>
      <w:rFonts w:ascii="CG Times (W1)" w:hAnsi="CG Times (W1)"/>
      <w:b/>
    </w:rPr>
  </w:style>
  <w:style w:type="paragraph" w:styleId="Rubrik4">
    <w:name w:val="heading 4"/>
    <w:basedOn w:val="Normal"/>
    <w:next w:val="Normal"/>
    <w:qFormat/>
    <w:pPr>
      <w:keepNext/>
      <w:tabs>
        <w:tab w:val="left" w:pos="3969"/>
        <w:tab w:val="left" w:pos="5103"/>
        <w:tab w:val="left" w:pos="5954"/>
        <w:tab w:val="left" w:pos="6521"/>
      </w:tabs>
      <w:ind w:left="1418"/>
      <w:outlineLvl w:val="3"/>
    </w:pPr>
    <w:rPr>
      <w:b/>
      <w:sz w:val="28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fot">
    <w:name w:val="footer"/>
    <w:basedOn w:val="Normal"/>
    <w:pPr>
      <w:tabs>
        <w:tab w:val="center" w:pos="4819"/>
        <w:tab w:val="right" w:pos="9071"/>
      </w:tabs>
    </w:pPr>
  </w:style>
  <w:style w:type="paragraph" w:styleId="Sidhuvud">
    <w:name w:val="header"/>
    <w:basedOn w:val="Normal"/>
    <w:pPr>
      <w:tabs>
        <w:tab w:val="center" w:pos="4819"/>
        <w:tab w:val="right" w:pos="9071"/>
      </w:tabs>
    </w:pPr>
  </w:style>
  <w:style w:type="character" w:styleId="Sidnummer">
    <w:name w:val="page number"/>
    <w:basedOn w:val="Standardstycketeckensnitt"/>
  </w:style>
  <w:style w:type="paragraph" w:styleId="Ballongtext">
    <w:name w:val="Balloon Text"/>
    <w:basedOn w:val="Normal"/>
    <w:link w:val="BallongtextChar"/>
    <w:rsid w:val="007F0642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rsid w:val="007F0642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sv-SE" w:eastAsia="sv-SE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H:\Mallar\Brevmall_officiell_f&#228;rglogga.dot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A565B2-B5ED-49B6-809B-FC4B6F3AAC8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Brevmall_officiell_färglogga</Template>
  <TotalTime>461</TotalTime>
  <Pages>2</Pages>
  <Words>502</Words>
  <Characters>2661</Characters>
  <Application>Microsoft Office Word</Application>
  <DocSecurity>0</DocSecurity>
  <Lines>22</Lines>
  <Paragraphs>6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Brevmall</vt:lpstr>
    </vt:vector>
  </TitlesOfParts>
  <Company>Östhammars kommun</Company>
  <LinksUpToDate>false</LinksUpToDate>
  <CharactersWithSpaces>3157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Brevmall</dc:title>
  <dc:creator>Berg, Per-Åke</dc:creator>
  <cp:lastModifiedBy>Berg, Per-Åke</cp:lastModifiedBy>
  <cp:revision>20</cp:revision>
  <cp:lastPrinted>2015-12-21T06:59:00Z</cp:lastPrinted>
  <dcterms:created xsi:type="dcterms:W3CDTF">2015-12-01T12:05:00Z</dcterms:created>
  <dcterms:modified xsi:type="dcterms:W3CDTF">2015-12-21T07:01:00Z</dcterms:modified>
</cp:coreProperties>
</file>