
<file path=[Content_Types].xml><?xml version="1.0" encoding="utf-8"?>
<Types xmlns="http://schemas.openxmlformats.org/package/2006/content-types">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3E8" w:rsidRDefault="00392851">
      <w:pPr>
        <w:pStyle w:val="Rubrik"/>
      </w:pPr>
      <w:bookmarkStart w:id="0" w:name="_GoBack"/>
      <w:bookmarkEnd w:id="0"/>
      <w:r>
        <w:t>Budget och verksamhetsplanering 2020, Plan 2021-2023</w:t>
      </w:r>
    </w:p>
    <w:p w:rsidR="00D643E8" w:rsidRDefault="00392851">
      <w:pPr>
        <w:pStyle w:val="Enhet"/>
      </w:pPr>
      <w:r>
        <w:t>Kultur- och fritidsnämnden</w:t>
      </w:r>
    </w:p>
    <w:p w:rsidR="00D643E8" w:rsidRDefault="00392851">
      <w:r>
        <w:br w:type="page"/>
      </w:r>
    </w:p>
    <w:sdt>
      <w:sdtPr>
        <w:rPr>
          <w:rFonts w:ascii="Times New Roman" w:eastAsia="Times New Roman" w:hAnsi="Times New Roman" w:cs="Times New Roman"/>
          <w:b w:val="0"/>
          <w:bCs w:val="0"/>
          <w:color w:val="auto"/>
          <w:sz w:val="22"/>
          <w:szCs w:val="22"/>
        </w:rPr>
        <w:id w:val="379135891"/>
        <w:docPartObj>
          <w:docPartGallery w:val="Table of Contents"/>
          <w:docPartUnique/>
        </w:docPartObj>
      </w:sdtPr>
      <w:sdtEndPr/>
      <w:sdtContent>
        <w:p w:rsidR="00D643E8" w:rsidRDefault="00392851">
          <w:pPr>
            <w:pStyle w:val="Innehllsfrteckningsrubrik"/>
          </w:pPr>
          <w:r>
            <w:t>Innehållsförteckning</w:t>
          </w:r>
        </w:p>
        <w:p w:rsidR="005522AC" w:rsidRDefault="00392851">
          <w:pPr>
            <w:pStyle w:val="Innehll1"/>
            <w:rPr>
              <w:rFonts w:asciiTheme="minorHAnsi" w:hAnsiTheme="minorHAnsi"/>
              <w:noProof/>
              <w:color w:val="auto"/>
              <w:sz w:val="22"/>
              <w:szCs w:val="22"/>
              <w:lang w:eastAsia="sv-SE"/>
            </w:rPr>
          </w:pPr>
          <w:r>
            <w:fldChar w:fldCharType="begin"/>
          </w:r>
          <w:r>
            <w:instrText xml:space="preserve"> TOC \o "1-2" \h \z \u </w:instrText>
          </w:r>
          <w:r>
            <w:fldChar w:fldCharType="separate"/>
          </w:r>
          <w:hyperlink w:anchor="_Toc19797276" w:history="1">
            <w:r w:rsidR="005522AC" w:rsidRPr="00982F95">
              <w:rPr>
                <w:rStyle w:val="Hyperlnk"/>
                <w:noProof/>
              </w:rPr>
              <w:t>1</w:t>
            </w:r>
            <w:r w:rsidR="005522AC">
              <w:rPr>
                <w:rFonts w:asciiTheme="minorHAnsi" w:hAnsiTheme="minorHAnsi"/>
                <w:noProof/>
                <w:color w:val="auto"/>
                <w:sz w:val="22"/>
                <w:szCs w:val="22"/>
                <w:lang w:eastAsia="sv-SE"/>
              </w:rPr>
              <w:tab/>
            </w:r>
            <w:r w:rsidR="005522AC" w:rsidRPr="00982F95">
              <w:rPr>
                <w:rStyle w:val="Hyperlnk"/>
                <w:noProof/>
              </w:rPr>
              <w:t>Verksamhetsområde</w:t>
            </w:r>
            <w:r w:rsidR="005522AC">
              <w:rPr>
                <w:noProof/>
                <w:webHidden/>
              </w:rPr>
              <w:tab/>
            </w:r>
            <w:r w:rsidR="005522AC">
              <w:rPr>
                <w:noProof/>
                <w:webHidden/>
              </w:rPr>
              <w:fldChar w:fldCharType="begin"/>
            </w:r>
            <w:r w:rsidR="005522AC">
              <w:rPr>
                <w:noProof/>
                <w:webHidden/>
              </w:rPr>
              <w:instrText xml:space="preserve"> PAGEREF _Toc19797276 \h </w:instrText>
            </w:r>
            <w:r w:rsidR="005522AC">
              <w:rPr>
                <w:noProof/>
                <w:webHidden/>
              </w:rPr>
            </w:r>
            <w:r w:rsidR="005522AC">
              <w:rPr>
                <w:noProof/>
                <w:webHidden/>
              </w:rPr>
              <w:fldChar w:fldCharType="separate"/>
            </w:r>
            <w:r w:rsidR="00D43FAB">
              <w:rPr>
                <w:noProof/>
                <w:webHidden/>
              </w:rPr>
              <w:t>4</w:t>
            </w:r>
            <w:r w:rsidR="005522AC">
              <w:rPr>
                <w:noProof/>
                <w:webHidden/>
              </w:rPr>
              <w:fldChar w:fldCharType="end"/>
            </w:r>
          </w:hyperlink>
        </w:p>
        <w:p w:rsidR="005522AC" w:rsidRDefault="00D43FAB">
          <w:pPr>
            <w:pStyle w:val="Innehll1"/>
            <w:rPr>
              <w:rFonts w:asciiTheme="minorHAnsi" w:hAnsiTheme="minorHAnsi"/>
              <w:noProof/>
              <w:color w:val="auto"/>
              <w:sz w:val="22"/>
              <w:szCs w:val="22"/>
              <w:lang w:eastAsia="sv-SE"/>
            </w:rPr>
          </w:pPr>
          <w:hyperlink w:anchor="_Toc19797277" w:history="1">
            <w:r w:rsidR="005522AC" w:rsidRPr="00982F95">
              <w:rPr>
                <w:rStyle w:val="Hyperlnk"/>
                <w:noProof/>
              </w:rPr>
              <w:t>2</w:t>
            </w:r>
            <w:r w:rsidR="005522AC">
              <w:rPr>
                <w:rFonts w:asciiTheme="minorHAnsi" w:hAnsiTheme="minorHAnsi"/>
                <w:noProof/>
                <w:color w:val="auto"/>
                <w:sz w:val="22"/>
                <w:szCs w:val="22"/>
                <w:lang w:eastAsia="sv-SE"/>
              </w:rPr>
              <w:tab/>
            </w:r>
            <w:r w:rsidR="005522AC" w:rsidRPr="00982F95">
              <w:rPr>
                <w:rStyle w:val="Hyperlnk"/>
                <w:noProof/>
              </w:rPr>
              <w:t>Planeringsförutsättningar</w:t>
            </w:r>
            <w:r w:rsidR="005522AC">
              <w:rPr>
                <w:noProof/>
                <w:webHidden/>
              </w:rPr>
              <w:tab/>
            </w:r>
            <w:r w:rsidR="005522AC">
              <w:rPr>
                <w:noProof/>
                <w:webHidden/>
              </w:rPr>
              <w:fldChar w:fldCharType="begin"/>
            </w:r>
            <w:r w:rsidR="005522AC">
              <w:rPr>
                <w:noProof/>
                <w:webHidden/>
              </w:rPr>
              <w:instrText xml:space="preserve"> PAGEREF _Toc19797277 \h </w:instrText>
            </w:r>
            <w:r w:rsidR="005522AC">
              <w:rPr>
                <w:noProof/>
                <w:webHidden/>
              </w:rPr>
            </w:r>
            <w:r w:rsidR="005522AC">
              <w:rPr>
                <w:noProof/>
                <w:webHidden/>
              </w:rPr>
              <w:fldChar w:fldCharType="separate"/>
            </w:r>
            <w:r>
              <w:rPr>
                <w:noProof/>
                <w:webHidden/>
              </w:rPr>
              <w:t>5</w:t>
            </w:r>
            <w:r w:rsidR="005522AC">
              <w:rPr>
                <w:noProof/>
                <w:webHidden/>
              </w:rPr>
              <w:fldChar w:fldCharType="end"/>
            </w:r>
          </w:hyperlink>
        </w:p>
        <w:p w:rsidR="005522AC" w:rsidRDefault="00D43FAB">
          <w:pPr>
            <w:pStyle w:val="Innehll2"/>
            <w:tabs>
              <w:tab w:val="left" w:pos="901"/>
            </w:tabs>
            <w:rPr>
              <w:rFonts w:asciiTheme="minorHAnsi" w:eastAsiaTheme="minorEastAsia" w:hAnsiTheme="minorHAnsi" w:cstheme="minorBidi"/>
              <w:noProof/>
              <w:color w:val="auto"/>
              <w:lang w:eastAsia="sv-SE"/>
            </w:rPr>
          </w:pPr>
          <w:hyperlink w:anchor="_Toc19797278" w:history="1">
            <w:r w:rsidR="005522AC" w:rsidRPr="00982F95">
              <w:rPr>
                <w:rStyle w:val="Hyperlnk"/>
                <w:noProof/>
              </w:rPr>
              <w:t>2.1</w:t>
            </w:r>
            <w:r w:rsidR="005522AC">
              <w:rPr>
                <w:rFonts w:asciiTheme="minorHAnsi" w:eastAsiaTheme="minorEastAsia" w:hAnsiTheme="minorHAnsi" w:cstheme="minorBidi"/>
                <w:noProof/>
                <w:color w:val="auto"/>
                <w:lang w:eastAsia="sv-SE"/>
              </w:rPr>
              <w:tab/>
            </w:r>
            <w:r w:rsidR="005522AC" w:rsidRPr="00982F95">
              <w:rPr>
                <w:rStyle w:val="Hyperlnk"/>
                <w:noProof/>
              </w:rPr>
              <w:t>Nyckeltal</w:t>
            </w:r>
            <w:r w:rsidR="005522AC">
              <w:rPr>
                <w:noProof/>
                <w:webHidden/>
              </w:rPr>
              <w:tab/>
            </w:r>
            <w:r w:rsidR="005522AC">
              <w:rPr>
                <w:noProof/>
                <w:webHidden/>
              </w:rPr>
              <w:fldChar w:fldCharType="begin"/>
            </w:r>
            <w:r w:rsidR="005522AC">
              <w:rPr>
                <w:noProof/>
                <w:webHidden/>
              </w:rPr>
              <w:instrText xml:space="preserve"> PAGEREF _Toc19797278 \h </w:instrText>
            </w:r>
            <w:r w:rsidR="005522AC">
              <w:rPr>
                <w:noProof/>
                <w:webHidden/>
              </w:rPr>
            </w:r>
            <w:r w:rsidR="005522AC">
              <w:rPr>
                <w:noProof/>
                <w:webHidden/>
              </w:rPr>
              <w:fldChar w:fldCharType="separate"/>
            </w:r>
            <w:r>
              <w:rPr>
                <w:noProof/>
                <w:webHidden/>
              </w:rPr>
              <w:t>5</w:t>
            </w:r>
            <w:r w:rsidR="005522AC">
              <w:rPr>
                <w:noProof/>
                <w:webHidden/>
              </w:rPr>
              <w:fldChar w:fldCharType="end"/>
            </w:r>
          </w:hyperlink>
        </w:p>
        <w:p w:rsidR="005522AC" w:rsidRDefault="00D43FAB">
          <w:pPr>
            <w:pStyle w:val="Innehll2"/>
            <w:tabs>
              <w:tab w:val="left" w:pos="901"/>
            </w:tabs>
            <w:rPr>
              <w:rFonts w:asciiTheme="minorHAnsi" w:eastAsiaTheme="minorEastAsia" w:hAnsiTheme="minorHAnsi" w:cstheme="minorBidi"/>
              <w:noProof/>
              <w:color w:val="auto"/>
              <w:lang w:eastAsia="sv-SE"/>
            </w:rPr>
          </w:pPr>
          <w:hyperlink w:anchor="_Toc19797279" w:history="1">
            <w:r w:rsidR="005522AC" w:rsidRPr="00982F95">
              <w:rPr>
                <w:rStyle w:val="Hyperlnk"/>
                <w:noProof/>
              </w:rPr>
              <w:t>2.2</w:t>
            </w:r>
            <w:r w:rsidR="005522AC">
              <w:rPr>
                <w:rFonts w:asciiTheme="minorHAnsi" w:eastAsiaTheme="minorEastAsia" w:hAnsiTheme="minorHAnsi" w:cstheme="minorBidi"/>
                <w:noProof/>
                <w:color w:val="auto"/>
                <w:lang w:eastAsia="sv-SE"/>
              </w:rPr>
              <w:tab/>
            </w:r>
            <w:r w:rsidR="005522AC" w:rsidRPr="00982F95">
              <w:rPr>
                <w:rStyle w:val="Hyperlnk"/>
                <w:noProof/>
              </w:rPr>
              <w:t>Volymer</w:t>
            </w:r>
            <w:r w:rsidR="005522AC">
              <w:rPr>
                <w:noProof/>
                <w:webHidden/>
              </w:rPr>
              <w:tab/>
            </w:r>
            <w:r w:rsidR="005522AC">
              <w:rPr>
                <w:noProof/>
                <w:webHidden/>
              </w:rPr>
              <w:fldChar w:fldCharType="begin"/>
            </w:r>
            <w:r w:rsidR="005522AC">
              <w:rPr>
                <w:noProof/>
                <w:webHidden/>
              </w:rPr>
              <w:instrText xml:space="preserve"> PAGEREF _Toc19797279 \h </w:instrText>
            </w:r>
            <w:r w:rsidR="005522AC">
              <w:rPr>
                <w:noProof/>
                <w:webHidden/>
              </w:rPr>
            </w:r>
            <w:r w:rsidR="005522AC">
              <w:rPr>
                <w:noProof/>
                <w:webHidden/>
              </w:rPr>
              <w:fldChar w:fldCharType="separate"/>
            </w:r>
            <w:r>
              <w:rPr>
                <w:noProof/>
                <w:webHidden/>
              </w:rPr>
              <w:t>6</w:t>
            </w:r>
            <w:r w:rsidR="005522AC">
              <w:rPr>
                <w:noProof/>
                <w:webHidden/>
              </w:rPr>
              <w:fldChar w:fldCharType="end"/>
            </w:r>
          </w:hyperlink>
        </w:p>
        <w:p w:rsidR="005522AC" w:rsidRDefault="00D43FAB">
          <w:pPr>
            <w:pStyle w:val="Innehll1"/>
            <w:rPr>
              <w:rFonts w:asciiTheme="minorHAnsi" w:hAnsiTheme="minorHAnsi"/>
              <w:noProof/>
              <w:color w:val="auto"/>
              <w:sz w:val="22"/>
              <w:szCs w:val="22"/>
              <w:lang w:eastAsia="sv-SE"/>
            </w:rPr>
          </w:pPr>
          <w:hyperlink w:anchor="_Toc19797280" w:history="1">
            <w:r w:rsidR="005522AC" w:rsidRPr="00982F95">
              <w:rPr>
                <w:rStyle w:val="Hyperlnk"/>
                <w:noProof/>
              </w:rPr>
              <w:t>3</w:t>
            </w:r>
            <w:r w:rsidR="005522AC">
              <w:rPr>
                <w:rFonts w:asciiTheme="minorHAnsi" w:hAnsiTheme="minorHAnsi"/>
                <w:noProof/>
                <w:color w:val="auto"/>
                <w:sz w:val="22"/>
                <w:szCs w:val="22"/>
                <w:lang w:eastAsia="sv-SE"/>
              </w:rPr>
              <w:tab/>
            </w:r>
            <w:r w:rsidR="005522AC" w:rsidRPr="00982F95">
              <w:rPr>
                <w:rStyle w:val="Hyperlnk"/>
                <w:noProof/>
              </w:rPr>
              <w:t>Målarbete utifrån de strategiska inriktningsområdena</w:t>
            </w:r>
            <w:r w:rsidR="005522AC">
              <w:rPr>
                <w:noProof/>
                <w:webHidden/>
              </w:rPr>
              <w:tab/>
            </w:r>
            <w:r w:rsidR="005522AC">
              <w:rPr>
                <w:noProof/>
                <w:webHidden/>
              </w:rPr>
              <w:fldChar w:fldCharType="begin"/>
            </w:r>
            <w:r w:rsidR="005522AC">
              <w:rPr>
                <w:noProof/>
                <w:webHidden/>
              </w:rPr>
              <w:instrText xml:space="preserve"> PAGEREF _Toc19797280 \h </w:instrText>
            </w:r>
            <w:r w:rsidR="005522AC">
              <w:rPr>
                <w:noProof/>
                <w:webHidden/>
              </w:rPr>
            </w:r>
            <w:r w:rsidR="005522AC">
              <w:rPr>
                <w:noProof/>
                <w:webHidden/>
              </w:rPr>
              <w:fldChar w:fldCharType="separate"/>
            </w:r>
            <w:r>
              <w:rPr>
                <w:noProof/>
                <w:webHidden/>
              </w:rPr>
              <w:t>6</w:t>
            </w:r>
            <w:r w:rsidR="005522AC">
              <w:rPr>
                <w:noProof/>
                <w:webHidden/>
              </w:rPr>
              <w:fldChar w:fldCharType="end"/>
            </w:r>
          </w:hyperlink>
        </w:p>
        <w:p w:rsidR="005522AC" w:rsidRDefault="00D43FAB">
          <w:pPr>
            <w:pStyle w:val="Innehll2"/>
            <w:tabs>
              <w:tab w:val="left" w:pos="901"/>
            </w:tabs>
            <w:rPr>
              <w:rFonts w:asciiTheme="minorHAnsi" w:eastAsiaTheme="minorEastAsia" w:hAnsiTheme="minorHAnsi" w:cstheme="minorBidi"/>
              <w:noProof/>
              <w:color w:val="auto"/>
              <w:lang w:eastAsia="sv-SE"/>
            </w:rPr>
          </w:pPr>
          <w:hyperlink w:anchor="_Toc19797281" w:history="1">
            <w:r w:rsidR="005522AC" w:rsidRPr="00982F95">
              <w:rPr>
                <w:rStyle w:val="Hyperlnk"/>
                <w:noProof/>
              </w:rPr>
              <w:t>3.1</w:t>
            </w:r>
            <w:r w:rsidR="005522AC">
              <w:rPr>
                <w:rFonts w:asciiTheme="minorHAnsi" w:eastAsiaTheme="minorEastAsia" w:hAnsiTheme="minorHAnsi" w:cstheme="minorBidi"/>
                <w:noProof/>
                <w:color w:val="auto"/>
                <w:lang w:eastAsia="sv-SE"/>
              </w:rPr>
              <w:tab/>
            </w:r>
            <w:r w:rsidR="005522AC" w:rsidRPr="00982F95">
              <w:rPr>
                <w:rStyle w:val="Hyperlnk"/>
                <w:noProof/>
              </w:rPr>
              <w:t>En attraktiv och växande kommun</w:t>
            </w:r>
            <w:r w:rsidR="005522AC">
              <w:rPr>
                <w:noProof/>
                <w:webHidden/>
              </w:rPr>
              <w:tab/>
            </w:r>
            <w:r w:rsidR="005522AC">
              <w:rPr>
                <w:noProof/>
                <w:webHidden/>
              </w:rPr>
              <w:fldChar w:fldCharType="begin"/>
            </w:r>
            <w:r w:rsidR="005522AC">
              <w:rPr>
                <w:noProof/>
                <w:webHidden/>
              </w:rPr>
              <w:instrText xml:space="preserve"> PAGEREF _Toc19797281 \h </w:instrText>
            </w:r>
            <w:r w:rsidR="005522AC">
              <w:rPr>
                <w:noProof/>
                <w:webHidden/>
              </w:rPr>
            </w:r>
            <w:r w:rsidR="005522AC">
              <w:rPr>
                <w:noProof/>
                <w:webHidden/>
              </w:rPr>
              <w:fldChar w:fldCharType="separate"/>
            </w:r>
            <w:r>
              <w:rPr>
                <w:noProof/>
                <w:webHidden/>
              </w:rPr>
              <w:t>6</w:t>
            </w:r>
            <w:r w:rsidR="005522AC">
              <w:rPr>
                <w:noProof/>
                <w:webHidden/>
              </w:rPr>
              <w:fldChar w:fldCharType="end"/>
            </w:r>
          </w:hyperlink>
        </w:p>
        <w:p w:rsidR="005522AC" w:rsidRDefault="00D43FAB">
          <w:pPr>
            <w:pStyle w:val="Innehll2"/>
            <w:tabs>
              <w:tab w:val="left" w:pos="901"/>
            </w:tabs>
            <w:rPr>
              <w:rFonts w:asciiTheme="minorHAnsi" w:eastAsiaTheme="minorEastAsia" w:hAnsiTheme="minorHAnsi" w:cstheme="minorBidi"/>
              <w:noProof/>
              <w:color w:val="auto"/>
              <w:lang w:eastAsia="sv-SE"/>
            </w:rPr>
          </w:pPr>
          <w:hyperlink w:anchor="_Toc19797282" w:history="1">
            <w:r w:rsidR="005522AC" w:rsidRPr="00982F95">
              <w:rPr>
                <w:rStyle w:val="Hyperlnk"/>
                <w:noProof/>
              </w:rPr>
              <w:t>3.2</w:t>
            </w:r>
            <w:r w:rsidR="005522AC">
              <w:rPr>
                <w:rFonts w:asciiTheme="minorHAnsi" w:eastAsiaTheme="minorEastAsia" w:hAnsiTheme="minorHAnsi" w:cstheme="minorBidi"/>
                <w:noProof/>
                <w:color w:val="auto"/>
                <w:lang w:eastAsia="sv-SE"/>
              </w:rPr>
              <w:tab/>
            </w:r>
            <w:r w:rsidR="005522AC" w:rsidRPr="00982F95">
              <w:rPr>
                <w:rStyle w:val="Hyperlnk"/>
                <w:noProof/>
              </w:rPr>
              <w:t>En hållbar kommun</w:t>
            </w:r>
            <w:r w:rsidR="005522AC">
              <w:rPr>
                <w:noProof/>
                <w:webHidden/>
              </w:rPr>
              <w:tab/>
            </w:r>
            <w:r w:rsidR="005522AC">
              <w:rPr>
                <w:noProof/>
                <w:webHidden/>
              </w:rPr>
              <w:fldChar w:fldCharType="begin"/>
            </w:r>
            <w:r w:rsidR="005522AC">
              <w:rPr>
                <w:noProof/>
                <w:webHidden/>
              </w:rPr>
              <w:instrText xml:space="preserve"> PAGEREF _Toc19797282 \h </w:instrText>
            </w:r>
            <w:r w:rsidR="005522AC">
              <w:rPr>
                <w:noProof/>
                <w:webHidden/>
              </w:rPr>
            </w:r>
            <w:r w:rsidR="005522AC">
              <w:rPr>
                <w:noProof/>
                <w:webHidden/>
              </w:rPr>
              <w:fldChar w:fldCharType="separate"/>
            </w:r>
            <w:r>
              <w:rPr>
                <w:noProof/>
                <w:webHidden/>
              </w:rPr>
              <w:t>7</w:t>
            </w:r>
            <w:r w:rsidR="005522AC">
              <w:rPr>
                <w:noProof/>
                <w:webHidden/>
              </w:rPr>
              <w:fldChar w:fldCharType="end"/>
            </w:r>
          </w:hyperlink>
        </w:p>
        <w:p w:rsidR="005522AC" w:rsidRDefault="00D43FAB">
          <w:pPr>
            <w:pStyle w:val="Innehll2"/>
            <w:tabs>
              <w:tab w:val="left" w:pos="901"/>
            </w:tabs>
            <w:rPr>
              <w:rFonts w:asciiTheme="minorHAnsi" w:eastAsiaTheme="minorEastAsia" w:hAnsiTheme="minorHAnsi" w:cstheme="minorBidi"/>
              <w:noProof/>
              <w:color w:val="auto"/>
              <w:lang w:eastAsia="sv-SE"/>
            </w:rPr>
          </w:pPr>
          <w:hyperlink w:anchor="_Toc19797283" w:history="1">
            <w:r w:rsidR="005522AC" w:rsidRPr="00982F95">
              <w:rPr>
                <w:rStyle w:val="Hyperlnk"/>
                <w:noProof/>
              </w:rPr>
              <w:t>3.3</w:t>
            </w:r>
            <w:r w:rsidR="005522AC">
              <w:rPr>
                <w:rFonts w:asciiTheme="minorHAnsi" w:eastAsiaTheme="minorEastAsia" w:hAnsiTheme="minorHAnsi" w:cstheme="minorBidi"/>
                <w:noProof/>
                <w:color w:val="auto"/>
                <w:lang w:eastAsia="sv-SE"/>
              </w:rPr>
              <w:tab/>
            </w:r>
            <w:r w:rsidR="005522AC" w:rsidRPr="00982F95">
              <w:rPr>
                <w:rStyle w:val="Hyperlnk"/>
                <w:noProof/>
              </w:rPr>
              <w:t>En lärande kommun</w:t>
            </w:r>
            <w:r w:rsidR="005522AC">
              <w:rPr>
                <w:noProof/>
                <w:webHidden/>
              </w:rPr>
              <w:tab/>
            </w:r>
            <w:r w:rsidR="005522AC">
              <w:rPr>
                <w:noProof/>
                <w:webHidden/>
              </w:rPr>
              <w:fldChar w:fldCharType="begin"/>
            </w:r>
            <w:r w:rsidR="005522AC">
              <w:rPr>
                <w:noProof/>
                <w:webHidden/>
              </w:rPr>
              <w:instrText xml:space="preserve"> PAGEREF _Toc19797283 \h </w:instrText>
            </w:r>
            <w:r w:rsidR="005522AC">
              <w:rPr>
                <w:noProof/>
                <w:webHidden/>
              </w:rPr>
            </w:r>
            <w:r w:rsidR="005522AC">
              <w:rPr>
                <w:noProof/>
                <w:webHidden/>
              </w:rPr>
              <w:fldChar w:fldCharType="separate"/>
            </w:r>
            <w:r>
              <w:rPr>
                <w:noProof/>
                <w:webHidden/>
              </w:rPr>
              <w:t>8</w:t>
            </w:r>
            <w:r w:rsidR="005522AC">
              <w:rPr>
                <w:noProof/>
                <w:webHidden/>
              </w:rPr>
              <w:fldChar w:fldCharType="end"/>
            </w:r>
          </w:hyperlink>
        </w:p>
        <w:p w:rsidR="005522AC" w:rsidRDefault="00D43FAB">
          <w:pPr>
            <w:pStyle w:val="Innehll2"/>
            <w:tabs>
              <w:tab w:val="left" w:pos="901"/>
            </w:tabs>
            <w:rPr>
              <w:rFonts w:asciiTheme="minorHAnsi" w:eastAsiaTheme="minorEastAsia" w:hAnsiTheme="minorHAnsi" w:cstheme="minorBidi"/>
              <w:noProof/>
              <w:color w:val="auto"/>
              <w:lang w:eastAsia="sv-SE"/>
            </w:rPr>
          </w:pPr>
          <w:hyperlink w:anchor="_Toc19797284" w:history="1">
            <w:r w:rsidR="005522AC" w:rsidRPr="00982F95">
              <w:rPr>
                <w:rStyle w:val="Hyperlnk"/>
                <w:noProof/>
              </w:rPr>
              <w:t>3.4</w:t>
            </w:r>
            <w:r w:rsidR="005522AC">
              <w:rPr>
                <w:rFonts w:asciiTheme="minorHAnsi" w:eastAsiaTheme="minorEastAsia" w:hAnsiTheme="minorHAnsi" w:cstheme="minorBidi"/>
                <w:noProof/>
                <w:color w:val="auto"/>
                <w:lang w:eastAsia="sv-SE"/>
              </w:rPr>
              <w:tab/>
            </w:r>
            <w:r w:rsidR="005522AC" w:rsidRPr="00982F95">
              <w:rPr>
                <w:rStyle w:val="Hyperlnk"/>
                <w:noProof/>
              </w:rPr>
              <w:t>En öppen kommun</w:t>
            </w:r>
            <w:r w:rsidR="005522AC">
              <w:rPr>
                <w:noProof/>
                <w:webHidden/>
              </w:rPr>
              <w:tab/>
            </w:r>
            <w:r w:rsidR="005522AC">
              <w:rPr>
                <w:noProof/>
                <w:webHidden/>
              </w:rPr>
              <w:fldChar w:fldCharType="begin"/>
            </w:r>
            <w:r w:rsidR="005522AC">
              <w:rPr>
                <w:noProof/>
                <w:webHidden/>
              </w:rPr>
              <w:instrText xml:space="preserve"> PAGEREF _Toc19797284 \h </w:instrText>
            </w:r>
            <w:r w:rsidR="005522AC">
              <w:rPr>
                <w:noProof/>
                <w:webHidden/>
              </w:rPr>
            </w:r>
            <w:r w:rsidR="005522AC">
              <w:rPr>
                <w:noProof/>
                <w:webHidden/>
              </w:rPr>
              <w:fldChar w:fldCharType="separate"/>
            </w:r>
            <w:r>
              <w:rPr>
                <w:noProof/>
                <w:webHidden/>
              </w:rPr>
              <w:t>8</w:t>
            </w:r>
            <w:r w:rsidR="005522AC">
              <w:rPr>
                <w:noProof/>
                <w:webHidden/>
              </w:rPr>
              <w:fldChar w:fldCharType="end"/>
            </w:r>
          </w:hyperlink>
        </w:p>
        <w:p w:rsidR="005522AC" w:rsidRDefault="00D43FAB">
          <w:pPr>
            <w:pStyle w:val="Innehll1"/>
            <w:rPr>
              <w:rFonts w:asciiTheme="minorHAnsi" w:hAnsiTheme="minorHAnsi"/>
              <w:noProof/>
              <w:color w:val="auto"/>
              <w:sz w:val="22"/>
              <w:szCs w:val="22"/>
              <w:lang w:eastAsia="sv-SE"/>
            </w:rPr>
          </w:pPr>
          <w:hyperlink w:anchor="_Toc19797285" w:history="1">
            <w:r w:rsidR="005522AC" w:rsidRPr="00982F95">
              <w:rPr>
                <w:rStyle w:val="Hyperlnk"/>
                <w:noProof/>
              </w:rPr>
              <w:t>4</w:t>
            </w:r>
            <w:r w:rsidR="005522AC">
              <w:rPr>
                <w:rFonts w:asciiTheme="minorHAnsi" w:hAnsiTheme="minorHAnsi"/>
                <w:noProof/>
                <w:color w:val="auto"/>
                <w:sz w:val="22"/>
                <w:szCs w:val="22"/>
                <w:lang w:eastAsia="sv-SE"/>
              </w:rPr>
              <w:tab/>
            </w:r>
            <w:r w:rsidR="005522AC" w:rsidRPr="00982F95">
              <w:rPr>
                <w:rStyle w:val="Hyperlnk"/>
                <w:noProof/>
              </w:rPr>
              <w:t>Nämndens mål och styrtal</w:t>
            </w:r>
            <w:r w:rsidR="005522AC">
              <w:rPr>
                <w:noProof/>
                <w:webHidden/>
              </w:rPr>
              <w:tab/>
            </w:r>
            <w:r w:rsidR="005522AC">
              <w:rPr>
                <w:noProof/>
                <w:webHidden/>
              </w:rPr>
              <w:fldChar w:fldCharType="begin"/>
            </w:r>
            <w:r w:rsidR="005522AC">
              <w:rPr>
                <w:noProof/>
                <w:webHidden/>
              </w:rPr>
              <w:instrText xml:space="preserve"> PAGEREF _Toc19797285 \h </w:instrText>
            </w:r>
            <w:r w:rsidR="005522AC">
              <w:rPr>
                <w:noProof/>
                <w:webHidden/>
              </w:rPr>
            </w:r>
            <w:r w:rsidR="005522AC">
              <w:rPr>
                <w:noProof/>
                <w:webHidden/>
              </w:rPr>
              <w:fldChar w:fldCharType="separate"/>
            </w:r>
            <w:r>
              <w:rPr>
                <w:noProof/>
                <w:webHidden/>
              </w:rPr>
              <w:t>9</w:t>
            </w:r>
            <w:r w:rsidR="005522AC">
              <w:rPr>
                <w:noProof/>
                <w:webHidden/>
              </w:rPr>
              <w:fldChar w:fldCharType="end"/>
            </w:r>
          </w:hyperlink>
        </w:p>
        <w:p w:rsidR="005522AC" w:rsidRDefault="00D43FAB">
          <w:pPr>
            <w:pStyle w:val="Innehll2"/>
            <w:tabs>
              <w:tab w:val="left" w:pos="901"/>
            </w:tabs>
            <w:rPr>
              <w:rFonts w:asciiTheme="minorHAnsi" w:eastAsiaTheme="minorEastAsia" w:hAnsiTheme="minorHAnsi" w:cstheme="minorBidi"/>
              <w:noProof/>
              <w:color w:val="auto"/>
              <w:lang w:eastAsia="sv-SE"/>
            </w:rPr>
          </w:pPr>
          <w:hyperlink w:anchor="_Toc19797286" w:history="1">
            <w:r w:rsidR="005522AC" w:rsidRPr="00982F95">
              <w:rPr>
                <w:rStyle w:val="Hyperlnk"/>
                <w:noProof/>
              </w:rPr>
              <w:t>4.1</w:t>
            </w:r>
            <w:r w:rsidR="005522AC">
              <w:rPr>
                <w:rFonts w:asciiTheme="minorHAnsi" w:eastAsiaTheme="minorEastAsia" w:hAnsiTheme="minorHAnsi" w:cstheme="minorBidi"/>
                <w:noProof/>
                <w:color w:val="auto"/>
                <w:lang w:eastAsia="sv-SE"/>
              </w:rPr>
              <w:tab/>
            </w:r>
            <w:r w:rsidR="005522AC" w:rsidRPr="00982F95">
              <w:rPr>
                <w:rStyle w:val="Hyperlnk"/>
                <w:noProof/>
              </w:rPr>
              <w:t>Verksamhetsförändringar, konsekvenser och uppdrag 2020</w:t>
            </w:r>
            <w:r w:rsidR="005522AC">
              <w:rPr>
                <w:noProof/>
                <w:webHidden/>
              </w:rPr>
              <w:tab/>
            </w:r>
            <w:r w:rsidR="005522AC">
              <w:rPr>
                <w:noProof/>
                <w:webHidden/>
              </w:rPr>
              <w:fldChar w:fldCharType="begin"/>
            </w:r>
            <w:r w:rsidR="005522AC">
              <w:rPr>
                <w:noProof/>
                <w:webHidden/>
              </w:rPr>
              <w:instrText xml:space="preserve"> PAGEREF _Toc19797286 \h </w:instrText>
            </w:r>
            <w:r w:rsidR="005522AC">
              <w:rPr>
                <w:noProof/>
                <w:webHidden/>
              </w:rPr>
            </w:r>
            <w:r w:rsidR="005522AC">
              <w:rPr>
                <w:noProof/>
                <w:webHidden/>
              </w:rPr>
              <w:fldChar w:fldCharType="separate"/>
            </w:r>
            <w:r>
              <w:rPr>
                <w:noProof/>
                <w:webHidden/>
              </w:rPr>
              <w:t>10</w:t>
            </w:r>
            <w:r w:rsidR="005522AC">
              <w:rPr>
                <w:noProof/>
                <w:webHidden/>
              </w:rPr>
              <w:fldChar w:fldCharType="end"/>
            </w:r>
          </w:hyperlink>
        </w:p>
        <w:p w:rsidR="005522AC" w:rsidRDefault="00D43FAB">
          <w:pPr>
            <w:pStyle w:val="Innehll1"/>
            <w:rPr>
              <w:rFonts w:asciiTheme="minorHAnsi" w:hAnsiTheme="minorHAnsi"/>
              <w:noProof/>
              <w:color w:val="auto"/>
              <w:sz w:val="22"/>
              <w:szCs w:val="22"/>
              <w:lang w:eastAsia="sv-SE"/>
            </w:rPr>
          </w:pPr>
          <w:hyperlink w:anchor="_Toc19797287" w:history="1">
            <w:r w:rsidR="005522AC" w:rsidRPr="00982F95">
              <w:rPr>
                <w:rStyle w:val="Hyperlnk"/>
                <w:noProof/>
              </w:rPr>
              <w:t>5</w:t>
            </w:r>
            <w:r w:rsidR="005522AC">
              <w:rPr>
                <w:rFonts w:asciiTheme="minorHAnsi" w:hAnsiTheme="minorHAnsi"/>
                <w:noProof/>
                <w:color w:val="auto"/>
                <w:sz w:val="22"/>
                <w:szCs w:val="22"/>
                <w:lang w:eastAsia="sv-SE"/>
              </w:rPr>
              <w:tab/>
            </w:r>
            <w:r w:rsidR="005522AC" w:rsidRPr="00982F95">
              <w:rPr>
                <w:rStyle w:val="Hyperlnk"/>
                <w:noProof/>
              </w:rPr>
              <w:t>Verksamheten 2021 - 2023</w:t>
            </w:r>
            <w:r w:rsidR="005522AC">
              <w:rPr>
                <w:noProof/>
                <w:webHidden/>
              </w:rPr>
              <w:tab/>
            </w:r>
            <w:r w:rsidR="005522AC">
              <w:rPr>
                <w:noProof/>
                <w:webHidden/>
              </w:rPr>
              <w:fldChar w:fldCharType="begin"/>
            </w:r>
            <w:r w:rsidR="005522AC">
              <w:rPr>
                <w:noProof/>
                <w:webHidden/>
              </w:rPr>
              <w:instrText xml:space="preserve"> PAGEREF _Toc19797287 \h </w:instrText>
            </w:r>
            <w:r w:rsidR="005522AC">
              <w:rPr>
                <w:noProof/>
                <w:webHidden/>
              </w:rPr>
            </w:r>
            <w:r w:rsidR="005522AC">
              <w:rPr>
                <w:noProof/>
                <w:webHidden/>
              </w:rPr>
              <w:fldChar w:fldCharType="separate"/>
            </w:r>
            <w:r>
              <w:rPr>
                <w:noProof/>
                <w:webHidden/>
              </w:rPr>
              <w:t>10</w:t>
            </w:r>
            <w:r w:rsidR="005522AC">
              <w:rPr>
                <w:noProof/>
                <w:webHidden/>
              </w:rPr>
              <w:fldChar w:fldCharType="end"/>
            </w:r>
          </w:hyperlink>
        </w:p>
        <w:p w:rsidR="005522AC" w:rsidRDefault="00D43FAB">
          <w:pPr>
            <w:pStyle w:val="Innehll1"/>
            <w:rPr>
              <w:rFonts w:asciiTheme="minorHAnsi" w:hAnsiTheme="minorHAnsi"/>
              <w:noProof/>
              <w:color w:val="auto"/>
              <w:sz w:val="22"/>
              <w:szCs w:val="22"/>
              <w:lang w:eastAsia="sv-SE"/>
            </w:rPr>
          </w:pPr>
          <w:hyperlink w:anchor="_Toc19797288" w:history="1">
            <w:r w:rsidR="005522AC" w:rsidRPr="00982F95">
              <w:rPr>
                <w:rStyle w:val="Hyperlnk"/>
                <w:noProof/>
              </w:rPr>
              <w:t>6</w:t>
            </w:r>
            <w:r w:rsidR="005522AC">
              <w:rPr>
                <w:rFonts w:asciiTheme="minorHAnsi" w:hAnsiTheme="minorHAnsi"/>
                <w:noProof/>
                <w:color w:val="auto"/>
                <w:sz w:val="22"/>
                <w:szCs w:val="22"/>
                <w:lang w:eastAsia="sv-SE"/>
              </w:rPr>
              <w:tab/>
            </w:r>
            <w:r w:rsidR="005522AC" w:rsidRPr="00982F95">
              <w:rPr>
                <w:rStyle w:val="Hyperlnk"/>
                <w:noProof/>
              </w:rPr>
              <w:t>Ekonomisk planering</w:t>
            </w:r>
            <w:r w:rsidR="005522AC">
              <w:rPr>
                <w:noProof/>
                <w:webHidden/>
              </w:rPr>
              <w:tab/>
            </w:r>
            <w:r w:rsidR="005522AC">
              <w:rPr>
                <w:noProof/>
                <w:webHidden/>
              </w:rPr>
              <w:fldChar w:fldCharType="begin"/>
            </w:r>
            <w:r w:rsidR="005522AC">
              <w:rPr>
                <w:noProof/>
                <w:webHidden/>
              </w:rPr>
              <w:instrText xml:space="preserve"> PAGEREF _Toc19797288 \h </w:instrText>
            </w:r>
            <w:r w:rsidR="005522AC">
              <w:rPr>
                <w:noProof/>
                <w:webHidden/>
              </w:rPr>
            </w:r>
            <w:r w:rsidR="005522AC">
              <w:rPr>
                <w:noProof/>
                <w:webHidden/>
              </w:rPr>
              <w:fldChar w:fldCharType="separate"/>
            </w:r>
            <w:r>
              <w:rPr>
                <w:noProof/>
                <w:webHidden/>
              </w:rPr>
              <w:t>11</w:t>
            </w:r>
            <w:r w:rsidR="005522AC">
              <w:rPr>
                <w:noProof/>
                <w:webHidden/>
              </w:rPr>
              <w:fldChar w:fldCharType="end"/>
            </w:r>
          </w:hyperlink>
        </w:p>
        <w:p w:rsidR="005522AC" w:rsidRDefault="00D43FAB">
          <w:pPr>
            <w:pStyle w:val="Innehll2"/>
            <w:tabs>
              <w:tab w:val="left" w:pos="901"/>
            </w:tabs>
            <w:rPr>
              <w:rFonts w:asciiTheme="minorHAnsi" w:eastAsiaTheme="minorEastAsia" w:hAnsiTheme="minorHAnsi" w:cstheme="minorBidi"/>
              <w:noProof/>
              <w:color w:val="auto"/>
              <w:lang w:eastAsia="sv-SE"/>
            </w:rPr>
          </w:pPr>
          <w:hyperlink w:anchor="_Toc19797289" w:history="1">
            <w:r w:rsidR="005522AC" w:rsidRPr="00982F95">
              <w:rPr>
                <w:rStyle w:val="Hyperlnk"/>
                <w:noProof/>
              </w:rPr>
              <w:t>6.1</w:t>
            </w:r>
            <w:r w:rsidR="005522AC">
              <w:rPr>
                <w:rFonts w:asciiTheme="minorHAnsi" w:eastAsiaTheme="minorEastAsia" w:hAnsiTheme="minorHAnsi" w:cstheme="minorBidi"/>
                <w:noProof/>
                <w:color w:val="auto"/>
                <w:lang w:eastAsia="sv-SE"/>
              </w:rPr>
              <w:tab/>
            </w:r>
            <w:r w:rsidR="005522AC" w:rsidRPr="00982F95">
              <w:rPr>
                <w:rStyle w:val="Hyperlnk"/>
                <w:noProof/>
              </w:rPr>
              <w:t>Resultaträkning</w:t>
            </w:r>
            <w:r w:rsidR="005522AC">
              <w:rPr>
                <w:noProof/>
                <w:webHidden/>
              </w:rPr>
              <w:tab/>
            </w:r>
            <w:r w:rsidR="005522AC">
              <w:rPr>
                <w:noProof/>
                <w:webHidden/>
              </w:rPr>
              <w:fldChar w:fldCharType="begin"/>
            </w:r>
            <w:r w:rsidR="005522AC">
              <w:rPr>
                <w:noProof/>
                <w:webHidden/>
              </w:rPr>
              <w:instrText xml:space="preserve"> PAGEREF _Toc19797289 \h </w:instrText>
            </w:r>
            <w:r w:rsidR="005522AC">
              <w:rPr>
                <w:noProof/>
                <w:webHidden/>
              </w:rPr>
            </w:r>
            <w:r w:rsidR="005522AC">
              <w:rPr>
                <w:noProof/>
                <w:webHidden/>
              </w:rPr>
              <w:fldChar w:fldCharType="separate"/>
            </w:r>
            <w:r>
              <w:rPr>
                <w:noProof/>
                <w:webHidden/>
              </w:rPr>
              <w:t>11</w:t>
            </w:r>
            <w:r w:rsidR="005522AC">
              <w:rPr>
                <w:noProof/>
                <w:webHidden/>
              </w:rPr>
              <w:fldChar w:fldCharType="end"/>
            </w:r>
          </w:hyperlink>
        </w:p>
        <w:p w:rsidR="005522AC" w:rsidRDefault="00D43FAB">
          <w:pPr>
            <w:pStyle w:val="Innehll2"/>
            <w:tabs>
              <w:tab w:val="left" w:pos="901"/>
            </w:tabs>
            <w:rPr>
              <w:rFonts w:asciiTheme="minorHAnsi" w:eastAsiaTheme="minorEastAsia" w:hAnsiTheme="minorHAnsi" w:cstheme="minorBidi"/>
              <w:noProof/>
              <w:color w:val="auto"/>
              <w:lang w:eastAsia="sv-SE"/>
            </w:rPr>
          </w:pPr>
          <w:hyperlink w:anchor="_Toc19797290" w:history="1">
            <w:r w:rsidR="005522AC" w:rsidRPr="00982F95">
              <w:rPr>
                <w:rStyle w:val="Hyperlnk"/>
                <w:noProof/>
              </w:rPr>
              <w:t>6.2</w:t>
            </w:r>
            <w:r w:rsidR="005522AC">
              <w:rPr>
                <w:rFonts w:asciiTheme="minorHAnsi" w:eastAsiaTheme="minorEastAsia" w:hAnsiTheme="minorHAnsi" w:cstheme="minorBidi"/>
                <w:noProof/>
                <w:color w:val="auto"/>
                <w:lang w:eastAsia="sv-SE"/>
              </w:rPr>
              <w:tab/>
            </w:r>
            <w:r w:rsidR="005522AC" w:rsidRPr="00982F95">
              <w:rPr>
                <w:rStyle w:val="Hyperlnk"/>
                <w:noProof/>
              </w:rPr>
              <w:t>Driftbudget</w:t>
            </w:r>
            <w:r w:rsidR="005522AC">
              <w:rPr>
                <w:noProof/>
                <w:webHidden/>
              </w:rPr>
              <w:tab/>
            </w:r>
            <w:r w:rsidR="005522AC">
              <w:rPr>
                <w:noProof/>
                <w:webHidden/>
              </w:rPr>
              <w:fldChar w:fldCharType="begin"/>
            </w:r>
            <w:r w:rsidR="005522AC">
              <w:rPr>
                <w:noProof/>
                <w:webHidden/>
              </w:rPr>
              <w:instrText xml:space="preserve"> PAGEREF _Toc19797290 \h </w:instrText>
            </w:r>
            <w:r w:rsidR="005522AC">
              <w:rPr>
                <w:noProof/>
                <w:webHidden/>
              </w:rPr>
            </w:r>
            <w:r w:rsidR="005522AC">
              <w:rPr>
                <w:noProof/>
                <w:webHidden/>
              </w:rPr>
              <w:fldChar w:fldCharType="separate"/>
            </w:r>
            <w:r>
              <w:rPr>
                <w:noProof/>
                <w:webHidden/>
              </w:rPr>
              <w:t>12</w:t>
            </w:r>
            <w:r w:rsidR="005522AC">
              <w:rPr>
                <w:noProof/>
                <w:webHidden/>
              </w:rPr>
              <w:fldChar w:fldCharType="end"/>
            </w:r>
          </w:hyperlink>
        </w:p>
        <w:p w:rsidR="005522AC" w:rsidRDefault="00D43FAB">
          <w:pPr>
            <w:pStyle w:val="Innehll2"/>
            <w:tabs>
              <w:tab w:val="left" w:pos="901"/>
            </w:tabs>
            <w:rPr>
              <w:rFonts w:asciiTheme="minorHAnsi" w:eastAsiaTheme="minorEastAsia" w:hAnsiTheme="minorHAnsi" w:cstheme="minorBidi"/>
              <w:noProof/>
              <w:color w:val="auto"/>
              <w:lang w:eastAsia="sv-SE"/>
            </w:rPr>
          </w:pPr>
          <w:hyperlink w:anchor="_Toc19797291" w:history="1">
            <w:r w:rsidR="005522AC" w:rsidRPr="00982F95">
              <w:rPr>
                <w:rStyle w:val="Hyperlnk"/>
                <w:noProof/>
              </w:rPr>
              <w:t>6.3</w:t>
            </w:r>
            <w:r w:rsidR="005522AC">
              <w:rPr>
                <w:rFonts w:asciiTheme="minorHAnsi" w:eastAsiaTheme="minorEastAsia" w:hAnsiTheme="minorHAnsi" w:cstheme="minorBidi"/>
                <w:noProof/>
                <w:color w:val="auto"/>
                <w:lang w:eastAsia="sv-SE"/>
              </w:rPr>
              <w:tab/>
            </w:r>
            <w:r w:rsidR="005522AC" w:rsidRPr="00982F95">
              <w:rPr>
                <w:rStyle w:val="Hyperlnk"/>
                <w:noProof/>
              </w:rPr>
              <w:t>Investeringsbudget</w:t>
            </w:r>
            <w:r w:rsidR="005522AC">
              <w:rPr>
                <w:noProof/>
                <w:webHidden/>
              </w:rPr>
              <w:tab/>
            </w:r>
            <w:r w:rsidR="005522AC">
              <w:rPr>
                <w:noProof/>
                <w:webHidden/>
              </w:rPr>
              <w:fldChar w:fldCharType="begin"/>
            </w:r>
            <w:r w:rsidR="005522AC">
              <w:rPr>
                <w:noProof/>
                <w:webHidden/>
              </w:rPr>
              <w:instrText xml:space="preserve"> PAGEREF _Toc19797291 \h </w:instrText>
            </w:r>
            <w:r w:rsidR="005522AC">
              <w:rPr>
                <w:noProof/>
                <w:webHidden/>
              </w:rPr>
            </w:r>
            <w:r w:rsidR="005522AC">
              <w:rPr>
                <w:noProof/>
                <w:webHidden/>
              </w:rPr>
              <w:fldChar w:fldCharType="separate"/>
            </w:r>
            <w:r>
              <w:rPr>
                <w:noProof/>
                <w:webHidden/>
              </w:rPr>
              <w:t>12</w:t>
            </w:r>
            <w:r w:rsidR="005522AC">
              <w:rPr>
                <w:noProof/>
                <w:webHidden/>
              </w:rPr>
              <w:fldChar w:fldCharType="end"/>
            </w:r>
          </w:hyperlink>
        </w:p>
        <w:p w:rsidR="00D643E8" w:rsidRDefault="00392851">
          <w:r>
            <w:fldChar w:fldCharType="end"/>
          </w:r>
        </w:p>
      </w:sdtContent>
    </w:sdt>
    <w:p w:rsidR="00D643E8" w:rsidRDefault="00392851">
      <w:r>
        <w:br w:type="page"/>
      </w:r>
    </w:p>
    <w:tbl>
      <w:tblPr>
        <w:tblStyle w:val="Tabellrutnt"/>
        <w:tblOverlap w:val="never"/>
        <w:tblW w:w="0" w:type="auto"/>
        <w:tblLook w:val="04A0" w:firstRow="1" w:lastRow="0" w:firstColumn="1" w:lastColumn="0" w:noHBand="0" w:noVBand="1"/>
      </w:tblPr>
      <w:tblGrid>
        <w:gridCol w:w="8504"/>
      </w:tblGrid>
      <w:tr w:rsidR="00D643E8">
        <w:trPr>
          <w:cantSplit w:val="0"/>
        </w:trPr>
        <w:tc>
          <w:tcPr>
            <w:tcW w:w="8504" w:type="dxa"/>
            <w:tcBorders>
              <w:top w:val="single" w:sz="18" w:space="0" w:color="D1E6F0"/>
              <w:left w:val="single" w:sz="18" w:space="0" w:color="D1E6F0"/>
              <w:bottom w:val="single" w:sz="18" w:space="0" w:color="D1E6F0"/>
              <w:right w:val="single" w:sz="18" w:space="0" w:color="D1E6F0"/>
            </w:tcBorders>
            <w:shd w:val="clear" w:color="auto" w:fill="EDF5F9"/>
          </w:tcPr>
          <w:p w:rsidR="00D643E8" w:rsidRDefault="00392851">
            <w:pPr>
              <w:pStyle w:val="BodyText"/>
              <w:widowControl w:val="0"/>
            </w:pPr>
            <w:r>
              <w:rPr>
                <w:b/>
              </w:rPr>
              <w:lastRenderedPageBreak/>
              <w:t>Anvisning</w:t>
            </w:r>
            <w:r>
              <w:br/>
            </w:r>
          </w:p>
          <w:p w:rsidR="00D643E8" w:rsidRDefault="00392851">
            <w:pPr>
              <w:pStyle w:val="BodyText"/>
              <w:widowControl w:val="0"/>
            </w:pPr>
            <w:r>
              <w:rPr>
                <w:b/>
              </w:rPr>
              <w:t>INSTRUKTION</w:t>
            </w:r>
          </w:p>
          <w:p w:rsidR="00D643E8" w:rsidRDefault="00392851">
            <w:pPr>
              <w:pStyle w:val="BodyText"/>
              <w:widowControl w:val="0"/>
            </w:pPr>
            <w:r>
              <w:t>Den 11: e juni antog KSAU preliminära budgetramar för 2020 och plan 2021-2023. Nästa steg i processen är att nämnderna presenterar hur de avser att arbeta. Var nämnd ska fylla i rapporten ’Budget och verksamhetsplan 2020, Plan 2021-2023’ och det här dokumentet beskriver hur det arbetat går till.</w:t>
            </w:r>
          </w:p>
          <w:p w:rsidR="00D643E8" w:rsidRDefault="00392851">
            <w:pPr>
              <w:pStyle w:val="BodyText"/>
              <w:widowControl w:val="0"/>
            </w:pPr>
            <w:r>
              <w:t xml:space="preserve">En större nyhet jämfört med tidigare års budgetrapporter är att i år så länkas nämndens verksamhetsplan in i dokumentet (precis så som sker i årsrapporteringen). Detta innebär att alla nämnder förväntas ha beslutat om nämndmål, </w:t>
            </w:r>
            <w:proofErr w:type="spellStart"/>
            <w:r>
              <w:t>styrtal</w:t>
            </w:r>
            <w:proofErr w:type="spellEnd"/>
            <w:r>
              <w:t xml:space="preserve"> och </w:t>
            </w:r>
            <w:proofErr w:type="spellStart"/>
            <w:r>
              <w:t>måltal</w:t>
            </w:r>
            <w:proofErr w:type="spellEnd"/>
            <w:r>
              <w:t xml:space="preserve"> redan till september 2019.</w:t>
            </w:r>
          </w:p>
          <w:p w:rsidR="00D643E8" w:rsidRDefault="00392851">
            <w:pPr>
              <w:pStyle w:val="BodyText"/>
              <w:widowControl w:val="0"/>
            </w:pPr>
            <w:r>
              <w:rPr>
                <w:b/>
              </w:rPr>
              <w:t xml:space="preserve">Deadline för klarmarkerad rapport är den 18 september 2019. </w:t>
            </w:r>
          </w:p>
          <w:p w:rsidR="00D643E8" w:rsidRDefault="00392851">
            <w:pPr>
              <w:pStyle w:val="BodyText"/>
              <w:widowControl w:val="0"/>
            </w:pPr>
            <w:r>
              <w:t xml:space="preserve">System som används i arbetet är </w:t>
            </w:r>
            <w:proofErr w:type="spellStart"/>
            <w:r>
              <w:t>Stratsys</w:t>
            </w:r>
            <w:proofErr w:type="spellEnd"/>
            <w:r>
              <w:t xml:space="preserve">, Excel och </w:t>
            </w:r>
            <w:proofErr w:type="spellStart"/>
            <w:r>
              <w:t>Raindance</w:t>
            </w:r>
            <w:proofErr w:type="spellEnd"/>
          </w:p>
          <w:p w:rsidR="00D643E8" w:rsidRDefault="00392851">
            <w:pPr>
              <w:pStyle w:val="BodyText"/>
              <w:widowControl w:val="0"/>
              <w:numPr>
                <w:ilvl w:val="0"/>
                <w:numId w:val="21"/>
              </w:numPr>
            </w:pPr>
            <w:r>
              <w:rPr>
                <w:b/>
              </w:rPr>
              <w:t xml:space="preserve">Inför arbete i rapporten </w:t>
            </w:r>
          </w:p>
          <w:p w:rsidR="00D643E8" w:rsidRDefault="00392851">
            <w:pPr>
              <w:pStyle w:val="BodyText"/>
              <w:widowControl w:val="0"/>
              <w:numPr>
                <w:ilvl w:val="0"/>
                <w:numId w:val="19"/>
              </w:numPr>
              <w:spacing w:after="0"/>
            </w:pPr>
            <w:r>
              <w:t>Välj år 2020 i sidhuvudet</w:t>
            </w:r>
          </w:p>
          <w:p w:rsidR="00D643E8" w:rsidRDefault="00392851">
            <w:pPr>
              <w:pStyle w:val="BodyText"/>
              <w:widowControl w:val="0"/>
              <w:numPr>
                <w:ilvl w:val="0"/>
                <w:numId w:val="19"/>
              </w:numPr>
              <w:spacing w:after="0"/>
            </w:pPr>
            <w:r>
              <w:t>För att dokumentera nämndens planerade målarbete används menyn</w:t>
            </w:r>
          </w:p>
          <w:p w:rsidR="00D643E8" w:rsidRDefault="00392851">
            <w:pPr>
              <w:pStyle w:val="BodyText"/>
              <w:widowControl w:val="0"/>
            </w:pPr>
            <w:r>
              <w:rPr>
                <w:b/>
              </w:rPr>
              <w:t>Planera – Verksamhetsplan</w:t>
            </w:r>
          </w:p>
          <w:p w:rsidR="00D643E8" w:rsidRDefault="00392851">
            <w:pPr>
              <w:pStyle w:val="BodyText"/>
              <w:widowControl w:val="0"/>
              <w:numPr>
                <w:ilvl w:val="0"/>
                <w:numId w:val="19"/>
              </w:numPr>
              <w:spacing w:after="0"/>
            </w:pPr>
            <w:r>
              <w:t xml:space="preserve">Här anges nämndens aktuella Mål – </w:t>
            </w:r>
            <w:proofErr w:type="spellStart"/>
            <w:r>
              <w:t>Styrtal</w:t>
            </w:r>
            <w:proofErr w:type="spellEnd"/>
            <w:r>
              <w:t xml:space="preserve"> – </w:t>
            </w:r>
            <w:proofErr w:type="spellStart"/>
            <w:r>
              <w:t>Måltal</w:t>
            </w:r>
            <w:proofErr w:type="spellEnd"/>
            <w:r>
              <w:t xml:space="preserve"> 2020. OBS! Nämndbeslut</w:t>
            </w:r>
          </w:p>
          <w:p w:rsidR="00D643E8" w:rsidRDefault="00392851">
            <w:pPr>
              <w:pStyle w:val="BodyText"/>
              <w:widowControl w:val="0"/>
              <w:numPr>
                <w:ilvl w:val="0"/>
                <w:numId w:val="19"/>
              </w:numPr>
              <w:spacing w:after="0"/>
            </w:pPr>
            <w:r>
              <w:t>Hjälptext för vy: klicka på ”</w:t>
            </w:r>
            <w:r>
              <w:rPr>
                <w:b/>
              </w:rPr>
              <w:t xml:space="preserve">?” </w:t>
            </w:r>
            <w:r>
              <w:t>till höger i bild</w:t>
            </w:r>
          </w:p>
          <w:p w:rsidR="00D643E8" w:rsidRDefault="00392851">
            <w:pPr>
              <w:pStyle w:val="BodyText"/>
              <w:widowControl w:val="0"/>
              <w:numPr>
                <w:ilvl w:val="0"/>
                <w:numId w:val="19"/>
              </w:numPr>
            </w:pPr>
            <w:r>
              <w:rPr>
                <w:b/>
              </w:rPr>
              <w:t>Korrekt genomförd verksamhetsplanering kopieras automatiskt till rapporten.</w:t>
            </w:r>
          </w:p>
          <w:p w:rsidR="00D643E8" w:rsidRDefault="00392851">
            <w:pPr>
              <w:pStyle w:val="BodyText"/>
              <w:widowControl w:val="0"/>
              <w:numPr>
                <w:ilvl w:val="0"/>
                <w:numId w:val="22"/>
              </w:numPr>
            </w:pPr>
            <w:r>
              <w:rPr>
                <w:b/>
              </w:rPr>
              <w:t>Rapporten</w:t>
            </w:r>
          </w:p>
          <w:p w:rsidR="00D643E8" w:rsidRDefault="00392851">
            <w:pPr>
              <w:pStyle w:val="BodyText"/>
              <w:widowControl w:val="0"/>
              <w:numPr>
                <w:ilvl w:val="0"/>
                <w:numId w:val="19"/>
              </w:numPr>
              <w:spacing w:after="0"/>
            </w:pPr>
            <w:r>
              <w:t>Välj år 2020 i sidhuvudet</w:t>
            </w:r>
          </w:p>
          <w:p w:rsidR="00D643E8" w:rsidRDefault="00392851">
            <w:pPr>
              <w:pStyle w:val="BodyText"/>
              <w:widowControl w:val="0"/>
              <w:numPr>
                <w:ilvl w:val="0"/>
                <w:numId w:val="19"/>
              </w:numPr>
              <w:spacing w:after="0"/>
            </w:pPr>
            <w:r>
              <w:t>Gå till menyn Rapporter och välj Budget och verksamhetsplan 2020, Plan 2021-2023</w:t>
            </w:r>
          </w:p>
          <w:p w:rsidR="00D643E8" w:rsidRDefault="00392851">
            <w:pPr>
              <w:pStyle w:val="BodyText"/>
              <w:widowControl w:val="0"/>
              <w:numPr>
                <w:ilvl w:val="0"/>
                <w:numId w:val="19"/>
              </w:numPr>
              <w:spacing w:after="0"/>
            </w:pPr>
            <w:r>
              <w:t>Fyll i rapportens fritextfält med stöd av anvisningar och länkar</w:t>
            </w:r>
          </w:p>
          <w:p w:rsidR="00D643E8" w:rsidRDefault="00392851">
            <w:pPr>
              <w:pStyle w:val="BodyText"/>
              <w:widowControl w:val="0"/>
              <w:numPr>
                <w:ilvl w:val="0"/>
                <w:numId w:val="19"/>
              </w:numPr>
              <w:spacing w:after="0"/>
            </w:pPr>
            <w:r>
              <w:rPr>
                <w:b/>
              </w:rPr>
              <w:t>Resultaträkning</w:t>
            </w:r>
            <w:r>
              <w:t xml:space="preserve"> kopieras från Excel till tabell i </w:t>
            </w:r>
            <w:proofErr w:type="spellStart"/>
            <w:r>
              <w:t>Stratsys</w:t>
            </w:r>
            <w:proofErr w:type="spellEnd"/>
          </w:p>
          <w:p w:rsidR="00D643E8" w:rsidRDefault="00392851">
            <w:pPr>
              <w:pStyle w:val="BodyText"/>
              <w:widowControl w:val="0"/>
              <w:numPr>
                <w:ilvl w:val="0"/>
                <w:numId w:val="19"/>
              </w:numPr>
              <w:spacing w:after="0"/>
            </w:pPr>
            <w:r>
              <w:rPr>
                <w:b/>
              </w:rPr>
              <w:t>Driftbudget</w:t>
            </w:r>
            <w:r>
              <w:t xml:space="preserve"> kopieras från </w:t>
            </w:r>
            <w:proofErr w:type="spellStart"/>
            <w:r>
              <w:t>Raindance</w:t>
            </w:r>
            <w:proofErr w:type="spellEnd"/>
            <w:r>
              <w:t xml:space="preserve"> – fler rader kan adderas till tabellen vid behov</w:t>
            </w:r>
          </w:p>
          <w:p w:rsidR="00D643E8" w:rsidRDefault="00392851">
            <w:pPr>
              <w:pStyle w:val="BodyText"/>
              <w:widowControl w:val="0"/>
              <w:numPr>
                <w:ilvl w:val="0"/>
                <w:numId w:val="19"/>
              </w:numPr>
              <w:spacing w:after="0"/>
            </w:pPr>
            <w:r>
              <w:rPr>
                <w:b/>
              </w:rPr>
              <w:t xml:space="preserve">Investeringsbudget </w:t>
            </w:r>
            <w:r>
              <w:t xml:space="preserve">kopieras från Excel till tabell i </w:t>
            </w:r>
            <w:proofErr w:type="spellStart"/>
            <w:r>
              <w:t>Stratsys</w:t>
            </w:r>
            <w:proofErr w:type="spellEnd"/>
          </w:p>
          <w:p w:rsidR="00D643E8" w:rsidRDefault="00392851">
            <w:pPr>
              <w:pStyle w:val="BodyText"/>
              <w:widowControl w:val="0"/>
              <w:numPr>
                <w:ilvl w:val="0"/>
                <w:numId w:val="19"/>
              </w:numPr>
              <w:spacing w:after="0"/>
            </w:pPr>
            <w:r>
              <w:rPr>
                <w:b/>
              </w:rPr>
              <w:t xml:space="preserve">Anvisningar och mallar </w:t>
            </w:r>
            <w:r>
              <w:t xml:space="preserve">för arbetet i </w:t>
            </w:r>
            <w:proofErr w:type="spellStart"/>
            <w:r>
              <w:t>excel</w:t>
            </w:r>
            <w:proofErr w:type="spellEnd"/>
            <w:r>
              <w:t xml:space="preserve"> och </w:t>
            </w:r>
            <w:proofErr w:type="spellStart"/>
            <w:r>
              <w:t>Raindance</w:t>
            </w:r>
            <w:proofErr w:type="spellEnd"/>
            <w:r>
              <w:t xml:space="preserve"> finns på INES under LEDNING OCH STYRNING/PLANERING, UPPFÖLJNING OCH KONTROLL/Budget.</w:t>
            </w:r>
          </w:p>
          <w:p w:rsidR="00D643E8" w:rsidRDefault="00392851">
            <w:pPr>
              <w:pStyle w:val="BodyText"/>
              <w:widowControl w:val="0"/>
              <w:numPr>
                <w:ilvl w:val="0"/>
                <w:numId w:val="19"/>
              </w:numPr>
            </w:pPr>
            <w:r>
              <w:rPr>
                <w:b/>
              </w:rPr>
              <w:t>Klarmarkera avsnitt</w:t>
            </w:r>
          </w:p>
          <w:p w:rsidR="00D643E8" w:rsidRDefault="00392851">
            <w:pPr>
              <w:pStyle w:val="BodyText"/>
              <w:widowControl w:val="0"/>
            </w:pPr>
            <w:r>
              <w:rPr>
                <w:b/>
              </w:rPr>
              <w:t xml:space="preserve">Färdig rapport kan exporteras till Word eller </w:t>
            </w:r>
            <w:proofErr w:type="spellStart"/>
            <w:r>
              <w:rPr>
                <w:b/>
              </w:rPr>
              <w:t>pdf</w:t>
            </w:r>
            <w:proofErr w:type="spellEnd"/>
            <w:r>
              <w:rPr>
                <w:b/>
              </w:rPr>
              <w:t xml:space="preserve">. </w:t>
            </w:r>
          </w:p>
          <w:p w:rsidR="00D643E8" w:rsidRDefault="00392851">
            <w:pPr>
              <w:pStyle w:val="BodyText"/>
              <w:widowControl w:val="0"/>
            </w:pPr>
            <w:r>
              <w:rPr>
                <w:b/>
              </w:rPr>
              <w:t>Har du frågor/funderingar, kontakta Fredrik Hübinette eller Ida Eklöf</w:t>
            </w:r>
          </w:p>
        </w:tc>
      </w:tr>
    </w:tbl>
    <w:p w:rsidR="00D643E8" w:rsidRDefault="00392851">
      <w:r>
        <w:br w:type="page"/>
      </w:r>
    </w:p>
    <w:p w:rsidR="00D643E8" w:rsidRDefault="00392851">
      <w:pPr>
        <w:pStyle w:val="Rubrik1"/>
      </w:pPr>
      <w:bookmarkStart w:id="1" w:name="_Toc19797276"/>
      <w:r>
        <w:lastRenderedPageBreak/>
        <w:t>Verksamhetsområde</w:t>
      </w:r>
      <w:bookmarkEnd w:id="1"/>
    </w:p>
    <w:tbl>
      <w:tblPr>
        <w:tblStyle w:val="Tabellrutnt"/>
        <w:tblOverlap w:val="never"/>
        <w:tblW w:w="0" w:type="auto"/>
        <w:tblLook w:val="04A0" w:firstRow="1" w:lastRow="0" w:firstColumn="1" w:lastColumn="0" w:noHBand="0" w:noVBand="1"/>
      </w:tblPr>
      <w:tblGrid>
        <w:gridCol w:w="8504"/>
      </w:tblGrid>
      <w:tr w:rsidR="00D643E8">
        <w:trPr>
          <w:cantSplit w:val="0"/>
        </w:trPr>
        <w:tc>
          <w:tcPr>
            <w:tcW w:w="8504" w:type="dxa"/>
            <w:tcBorders>
              <w:top w:val="single" w:sz="18" w:space="0" w:color="D1E6F0"/>
              <w:left w:val="single" w:sz="18" w:space="0" w:color="D1E6F0"/>
              <w:bottom w:val="single" w:sz="18" w:space="0" w:color="D1E6F0"/>
              <w:right w:val="single" w:sz="18" w:space="0" w:color="D1E6F0"/>
            </w:tcBorders>
            <w:shd w:val="clear" w:color="auto" w:fill="EDF5F9"/>
          </w:tcPr>
          <w:p w:rsidR="00D643E8" w:rsidRDefault="00392851">
            <w:pPr>
              <w:pStyle w:val="BodyText"/>
              <w:widowControl w:val="0"/>
            </w:pPr>
            <w:r>
              <w:rPr>
                <w:b/>
              </w:rPr>
              <w:t>Anvisning</w:t>
            </w:r>
            <w:r>
              <w:br/>
            </w:r>
          </w:p>
          <w:p w:rsidR="00D643E8" w:rsidRDefault="00392851">
            <w:pPr>
              <w:pStyle w:val="BodyText"/>
              <w:widowControl w:val="0"/>
            </w:pPr>
            <w:r>
              <w:t>Här beskriver ni kortfattat omfattningen av ert verksamhetsområde.</w:t>
            </w:r>
          </w:p>
        </w:tc>
      </w:tr>
    </w:tbl>
    <w:p w:rsidR="00D643E8" w:rsidRDefault="00392851">
      <w:pPr>
        <w:pStyle w:val="BodyText"/>
        <w:widowControl w:val="0"/>
        <w:spacing w:before="160"/>
      </w:pPr>
      <w:r>
        <w:t>Enligt reglementet för Kultur- och fritidsnämnden fastslås nämndens uppdrag enligt 1 §:</w:t>
      </w:r>
      <w:r>
        <w:br/>
      </w:r>
      <w:r>
        <w:br/>
      </w:r>
      <w:r>
        <w:rPr>
          <w:i/>
        </w:rPr>
        <w:t>Kultur- och friitidsnämnden ska verka för en meningsfull fritid för kommunens invånare, som de är nöjda med. I enlighet med de mål, riktlinjer och ekonomiska ramar som fullmäktige anger ansvarar kultur- och fritidsnämnden för följande:</w:t>
      </w:r>
    </w:p>
    <w:p w:rsidR="00D643E8" w:rsidRDefault="00392851">
      <w:pPr>
        <w:pStyle w:val="BodyText"/>
        <w:widowControl w:val="0"/>
        <w:numPr>
          <w:ilvl w:val="0"/>
          <w:numId w:val="19"/>
        </w:numPr>
        <w:spacing w:after="0"/>
      </w:pPr>
      <w:r>
        <w:rPr>
          <w:i/>
        </w:rPr>
        <w:t>Ungdomsråd</w:t>
      </w:r>
    </w:p>
    <w:p w:rsidR="00D643E8" w:rsidRDefault="00392851">
      <w:pPr>
        <w:pStyle w:val="BodyText"/>
        <w:widowControl w:val="0"/>
        <w:numPr>
          <w:ilvl w:val="0"/>
          <w:numId w:val="19"/>
        </w:numPr>
        <w:spacing w:after="0"/>
      </w:pPr>
      <w:r>
        <w:rPr>
          <w:i/>
        </w:rPr>
        <w:t>Ungas mötesplatser</w:t>
      </w:r>
    </w:p>
    <w:p w:rsidR="00D643E8" w:rsidRDefault="00392851">
      <w:pPr>
        <w:pStyle w:val="BodyText"/>
        <w:widowControl w:val="0"/>
        <w:numPr>
          <w:ilvl w:val="0"/>
          <w:numId w:val="19"/>
        </w:numPr>
        <w:spacing w:after="0"/>
      </w:pPr>
      <w:r>
        <w:rPr>
          <w:i/>
        </w:rPr>
        <w:t>Stöd till föreningar, studieförbund och övriga organisationer inom</w:t>
      </w:r>
    </w:p>
    <w:p w:rsidR="00D643E8" w:rsidRDefault="00392851">
      <w:pPr>
        <w:pStyle w:val="BodyText"/>
        <w:widowControl w:val="0"/>
        <w:numPr>
          <w:ilvl w:val="0"/>
          <w:numId w:val="19"/>
        </w:numPr>
        <w:spacing w:after="0"/>
      </w:pPr>
      <w:r>
        <w:rPr>
          <w:i/>
        </w:rPr>
        <w:t>nämndens område</w:t>
      </w:r>
    </w:p>
    <w:p w:rsidR="00D643E8" w:rsidRDefault="00392851">
      <w:pPr>
        <w:pStyle w:val="BodyText"/>
        <w:widowControl w:val="0"/>
        <w:numPr>
          <w:ilvl w:val="0"/>
          <w:numId w:val="19"/>
        </w:numPr>
        <w:spacing w:after="0"/>
      </w:pPr>
      <w:r>
        <w:rPr>
          <w:i/>
        </w:rPr>
        <w:t>Verksamhet i idrotts-, fritids-, kulturanläggningar</w:t>
      </w:r>
    </w:p>
    <w:p w:rsidR="00D643E8" w:rsidRDefault="00392851">
      <w:pPr>
        <w:pStyle w:val="BodyText"/>
        <w:widowControl w:val="0"/>
        <w:numPr>
          <w:ilvl w:val="0"/>
          <w:numId w:val="19"/>
        </w:numPr>
        <w:spacing w:after="0"/>
      </w:pPr>
      <w:r>
        <w:rPr>
          <w:i/>
        </w:rPr>
        <w:t>Rörligt friluftsliv</w:t>
      </w:r>
    </w:p>
    <w:p w:rsidR="00D643E8" w:rsidRDefault="00392851">
      <w:pPr>
        <w:pStyle w:val="BodyText"/>
        <w:widowControl w:val="0"/>
        <w:numPr>
          <w:ilvl w:val="0"/>
          <w:numId w:val="19"/>
        </w:numPr>
        <w:spacing w:after="0"/>
      </w:pPr>
      <w:r>
        <w:rPr>
          <w:i/>
        </w:rPr>
        <w:t>Simskola</w:t>
      </w:r>
    </w:p>
    <w:p w:rsidR="00D643E8" w:rsidRDefault="00392851">
      <w:pPr>
        <w:pStyle w:val="BodyText"/>
        <w:widowControl w:val="0"/>
        <w:numPr>
          <w:ilvl w:val="0"/>
          <w:numId w:val="19"/>
        </w:numPr>
        <w:spacing w:after="0"/>
      </w:pPr>
      <w:r>
        <w:rPr>
          <w:i/>
        </w:rPr>
        <w:t>Stipendier inom nämndens område</w:t>
      </w:r>
    </w:p>
    <w:p w:rsidR="00D643E8" w:rsidRDefault="00392851">
      <w:pPr>
        <w:pStyle w:val="BodyText"/>
        <w:widowControl w:val="0"/>
        <w:numPr>
          <w:ilvl w:val="0"/>
          <w:numId w:val="19"/>
        </w:numPr>
        <w:spacing w:after="0"/>
      </w:pPr>
      <w:r>
        <w:rPr>
          <w:i/>
        </w:rPr>
        <w:t>Biblioteksverksamhet</w:t>
      </w:r>
    </w:p>
    <w:p w:rsidR="00D643E8" w:rsidRDefault="00392851">
      <w:pPr>
        <w:pStyle w:val="BodyText"/>
        <w:widowControl w:val="0"/>
        <w:numPr>
          <w:ilvl w:val="0"/>
          <w:numId w:val="19"/>
        </w:numPr>
        <w:spacing w:after="0"/>
      </w:pPr>
      <w:r>
        <w:rPr>
          <w:i/>
        </w:rPr>
        <w:t>Evenemang</w:t>
      </w:r>
    </w:p>
    <w:p w:rsidR="00D643E8" w:rsidRDefault="00392851">
      <w:pPr>
        <w:pStyle w:val="BodyText"/>
        <w:widowControl w:val="0"/>
        <w:numPr>
          <w:ilvl w:val="0"/>
          <w:numId w:val="19"/>
        </w:numPr>
        <w:spacing w:after="0"/>
      </w:pPr>
      <w:r>
        <w:rPr>
          <w:i/>
        </w:rPr>
        <w:t>Kultur i vård och omsorg</w:t>
      </w:r>
    </w:p>
    <w:p w:rsidR="00D643E8" w:rsidRDefault="00392851">
      <w:pPr>
        <w:pStyle w:val="BodyText"/>
        <w:widowControl w:val="0"/>
        <w:numPr>
          <w:ilvl w:val="0"/>
          <w:numId w:val="19"/>
        </w:numPr>
        <w:spacing w:after="0"/>
      </w:pPr>
      <w:r>
        <w:rPr>
          <w:i/>
        </w:rPr>
        <w:t>Offentlig konst</w:t>
      </w:r>
    </w:p>
    <w:p w:rsidR="00D643E8" w:rsidRDefault="00392851">
      <w:pPr>
        <w:pStyle w:val="BodyText"/>
        <w:widowControl w:val="0"/>
        <w:numPr>
          <w:ilvl w:val="0"/>
          <w:numId w:val="19"/>
        </w:numPr>
        <w:spacing w:after="0"/>
      </w:pPr>
      <w:r>
        <w:rPr>
          <w:i/>
        </w:rPr>
        <w:t>Kulturmiljövård</w:t>
      </w:r>
    </w:p>
    <w:p w:rsidR="00D643E8" w:rsidRDefault="00392851">
      <w:pPr>
        <w:pStyle w:val="BodyText"/>
        <w:widowControl w:val="0"/>
        <w:numPr>
          <w:ilvl w:val="0"/>
          <w:numId w:val="19"/>
        </w:numPr>
        <w:spacing w:after="0"/>
      </w:pPr>
      <w:r>
        <w:rPr>
          <w:i/>
        </w:rPr>
        <w:t>Folkhälsoforum</w:t>
      </w:r>
    </w:p>
    <w:p w:rsidR="00D643E8" w:rsidRDefault="00392851">
      <w:pPr>
        <w:pStyle w:val="BodyText"/>
        <w:widowControl w:val="0"/>
        <w:numPr>
          <w:ilvl w:val="0"/>
          <w:numId w:val="19"/>
        </w:numPr>
        <w:spacing w:after="0"/>
      </w:pPr>
      <w:r>
        <w:rPr>
          <w:i/>
        </w:rPr>
        <w:t>Lokalbokning av utrymmen som disponeras av nämnden</w:t>
      </w:r>
    </w:p>
    <w:p w:rsidR="00D643E8" w:rsidRDefault="00392851">
      <w:pPr>
        <w:pStyle w:val="BodyText"/>
        <w:widowControl w:val="0"/>
        <w:numPr>
          <w:ilvl w:val="0"/>
          <w:numId w:val="19"/>
        </w:numPr>
      </w:pPr>
      <w:r>
        <w:rPr>
          <w:i/>
        </w:rPr>
        <w:t>Regional och statlig samverkan inom kultur- och fritidsområdet</w:t>
      </w:r>
    </w:p>
    <w:p w:rsidR="00D643E8" w:rsidRDefault="00392851">
      <w:pPr>
        <w:pStyle w:val="BodyText"/>
        <w:widowControl w:val="0"/>
      </w:pPr>
      <w:r>
        <w:br/>
        <w:t xml:space="preserve">Rörande biblioteken ska Kultur- och fritidsförvaltningen (hädanefter förkortat </w:t>
      </w:r>
      <w:proofErr w:type="spellStart"/>
      <w:r>
        <w:t>KoF</w:t>
      </w:r>
      <w:proofErr w:type="spellEnd"/>
      <w:r>
        <w:t>) förvalta och utveckla kommunens biblioteksverksamhet. Litteraturförsörjning inom förströelse- och faktalitteratur, samt punktvis och långtgående hjälp inom MIK (medie- och informationskunnighet) såsom informationssökning och källgranskning mm åligger förvaltningen. Målgruppen för kommunens bibliotek är samtliga invånare i kommunen, med särskild prioritet för personer med funktionsvariationer, med annat modersmål än svenska (i synnerhet minoritetsspråkstalande) samt barn och ungdomar.</w:t>
      </w:r>
    </w:p>
    <w:p w:rsidR="00D643E8" w:rsidRDefault="00392851">
      <w:pPr>
        <w:pStyle w:val="BodyText"/>
        <w:widowControl w:val="0"/>
      </w:pPr>
      <w:r>
        <w:t>Kultur och fritidsnämnden ansvarar för föreningsstöd, omfattande dels kontant föreningsbidrag enligt nämndens föreningsbidragsnormer, dels subvention av lokaler som används för föreningarnas verksamhet. I nämndens ansvarområden ingår även rörligt friluftsliv, där de nationella friluftsmålen kan ses som vägledning.</w:t>
      </w:r>
    </w:p>
    <w:p w:rsidR="00D643E8" w:rsidRDefault="00392851">
      <w:pPr>
        <w:pStyle w:val="BodyText"/>
        <w:widowControl w:val="0"/>
      </w:pPr>
      <w:r>
        <w:t xml:space="preserve">I </w:t>
      </w:r>
      <w:proofErr w:type="spellStart"/>
      <w:r>
        <w:t>KoFs</w:t>
      </w:r>
      <w:proofErr w:type="spellEnd"/>
      <w:r>
        <w:t xml:space="preserve"> verksamhet ingår enheten för fritidsanläggningar, vars område innefattar sim- och sporthallar, ishallar, tempererat utomhusbad, strandbad, Idrotts- och fritidsanläggningar utomhus, friidrottsområden, elljusspår, tennisbanor, mm. Fyra av anläggningarna är bemannade med omkring 15 medarbetare för service och värdskap vid </w:t>
      </w:r>
      <w:proofErr w:type="spellStart"/>
      <w:r>
        <w:t>öppettideer</w:t>
      </w:r>
      <w:proofErr w:type="spellEnd"/>
      <w:r>
        <w:t xml:space="preserve"> i t ex bad, gym öppettider, lokalbokning för uthyrning av utrymmen som disponeras av nämnden, på uppdrag av </w:t>
      </w:r>
      <w:proofErr w:type="spellStart"/>
      <w:r>
        <w:t>BuN</w:t>
      </w:r>
      <w:proofErr w:type="spellEnd"/>
      <w:r>
        <w:t xml:space="preserve"> så utförs simskola för elever.</w:t>
      </w:r>
    </w:p>
    <w:p w:rsidR="00D643E8" w:rsidRDefault="00392851">
      <w:pPr>
        <w:pStyle w:val="BodyText"/>
        <w:widowControl w:val="0"/>
      </w:pPr>
      <w:proofErr w:type="spellStart"/>
      <w:r>
        <w:lastRenderedPageBreak/>
        <w:t>KoF</w:t>
      </w:r>
      <w:proofErr w:type="spellEnd"/>
      <w:r>
        <w:t xml:space="preserve"> skall tillhandahålla och utveckla ungdomsgårdar, fritidsverksamhet, lovaktiviteter och attraktiva aktiviteter för ungdomar. I detta arbete strävar vi efter att skapa trygga mötesplatser för ungdomar på orten i årskurs 7 till 17 år. Vi strävar efter att erbjuda öppet varje vardagkväll på minst en ort.</w:t>
      </w:r>
    </w:p>
    <w:p w:rsidR="00D643E8" w:rsidRDefault="00392851">
      <w:pPr>
        <w:pStyle w:val="BodyText"/>
        <w:widowControl w:val="0"/>
      </w:pPr>
      <w:r>
        <w:t xml:space="preserve">Målsättningen för </w:t>
      </w:r>
      <w:proofErr w:type="spellStart"/>
      <w:r>
        <w:t>KoF</w:t>
      </w:r>
      <w:proofErr w:type="spellEnd"/>
      <w:r>
        <w:t xml:space="preserve"> är att erbjuda ett brett kulturutbud med både smalare och mer breda satsningar. Genomförandet ska ske både i egenregi och i samarbete med andra aktörer.</w:t>
      </w:r>
    </w:p>
    <w:p w:rsidR="00D643E8" w:rsidRDefault="00392851">
      <w:pPr>
        <w:pStyle w:val="Rubrik1"/>
      </w:pPr>
      <w:bookmarkStart w:id="2" w:name="_Toc19797277"/>
      <w:r>
        <w:t>Planeringsförutsättningar</w:t>
      </w:r>
      <w:bookmarkEnd w:id="2"/>
    </w:p>
    <w:tbl>
      <w:tblPr>
        <w:tblStyle w:val="Tabellrutnt"/>
        <w:tblOverlap w:val="never"/>
        <w:tblW w:w="0" w:type="auto"/>
        <w:tblLook w:val="04A0" w:firstRow="1" w:lastRow="0" w:firstColumn="1" w:lastColumn="0" w:noHBand="0" w:noVBand="1"/>
      </w:tblPr>
      <w:tblGrid>
        <w:gridCol w:w="8504"/>
      </w:tblGrid>
      <w:tr w:rsidR="00D643E8">
        <w:trPr>
          <w:cantSplit w:val="0"/>
        </w:trPr>
        <w:tc>
          <w:tcPr>
            <w:tcW w:w="8504" w:type="dxa"/>
            <w:tcBorders>
              <w:top w:val="single" w:sz="18" w:space="0" w:color="D1E6F0"/>
              <w:left w:val="single" w:sz="18" w:space="0" w:color="D1E6F0"/>
              <w:bottom w:val="single" w:sz="18" w:space="0" w:color="D1E6F0"/>
              <w:right w:val="single" w:sz="18" w:space="0" w:color="D1E6F0"/>
            </w:tcBorders>
            <w:shd w:val="clear" w:color="auto" w:fill="EDF5F9"/>
          </w:tcPr>
          <w:p w:rsidR="00D643E8" w:rsidRDefault="00392851">
            <w:pPr>
              <w:pStyle w:val="BodyText"/>
              <w:widowControl w:val="0"/>
            </w:pPr>
            <w:r>
              <w:rPr>
                <w:b/>
              </w:rPr>
              <w:t>Anvisning</w:t>
            </w:r>
            <w:r>
              <w:br/>
            </w:r>
          </w:p>
          <w:p w:rsidR="00D643E8" w:rsidRDefault="00392851">
            <w:pPr>
              <w:pStyle w:val="BodyText"/>
              <w:widowControl w:val="0"/>
            </w:pPr>
            <w:r>
              <w:t xml:space="preserve">Här beskriver ni de planeringsförutsättningar som ligger till grund för kommande planperiod. Exempel på planeringsförutsättningar är KSAU: s preliminära budgetramar, lagstiftning, den kommungemensamma omvärldsbilden, nämndens </w:t>
            </w:r>
            <w:proofErr w:type="gramStart"/>
            <w:r>
              <w:t>egna</w:t>
            </w:r>
            <w:proofErr w:type="gramEnd"/>
            <w:r>
              <w:t xml:space="preserve"> omvärldsbevakning, policy- och strategidokument, resultat av brukarundersökningar och medborgardialoger samt nyckeltal och volymer som nämnden följer.</w:t>
            </w:r>
          </w:p>
          <w:p w:rsidR="00D643E8" w:rsidRDefault="00D43FAB">
            <w:pPr>
              <w:pStyle w:val="BodyText"/>
              <w:widowControl w:val="0"/>
            </w:pPr>
            <w:hyperlink r:id="rId9" w:history="1">
              <w:r w:rsidR="00392851">
                <w:rPr>
                  <w:rStyle w:val="Hyperlnk"/>
                </w:rPr>
                <w:t>https://ines.osthammar.se/globalassets/dokument/information/lvs-kvalitetsutveckling/omvarldsbild-slutversion.pdf</w:t>
              </w:r>
            </w:hyperlink>
          </w:p>
          <w:p w:rsidR="00D643E8" w:rsidRDefault="00D43FAB">
            <w:pPr>
              <w:pStyle w:val="BodyText"/>
              <w:widowControl w:val="0"/>
            </w:pPr>
            <w:hyperlink r:id="rId10" w:history="1">
              <w:r w:rsidR="00392851">
                <w:rPr>
                  <w:rStyle w:val="Hyperlnk"/>
                </w:rPr>
                <w:t>http://www.osthammar.se/sv/dokument/</w:t>
              </w:r>
            </w:hyperlink>
          </w:p>
        </w:tc>
      </w:tr>
    </w:tbl>
    <w:p w:rsidR="00D643E8" w:rsidRDefault="00392851">
      <w:pPr>
        <w:pStyle w:val="BodyText"/>
        <w:widowControl w:val="0"/>
        <w:spacing w:before="160"/>
      </w:pPr>
      <w:r>
        <w:t>Följande faktorer kommer att påverka förvaltningens arbete och förutsättningar under kommande period:</w:t>
      </w:r>
    </w:p>
    <w:p w:rsidR="00D643E8" w:rsidRDefault="00392851">
      <w:pPr>
        <w:pStyle w:val="BodyText"/>
        <w:widowControl w:val="0"/>
        <w:numPr>
          <w:ilvl w:val="0"/>
          <w:numId w:val="19"/>
        </w:numPr>
        <w:spacing w:after="0"/>
      </w:pPr>
      <w:r>
        <w:t>Digitalisering: Förvaltningens utbud och erbjudanden behöver följa invånarnas förväntningar och bli mer lättillgängliga digitalt.</w:t>
      </w:r>
    </w:p>
    <w:p w:rsidR="00D643E8" w:rsidRDefault="00392851">
      <w:pPr>
        <w:pStyle w:val="BodyText"/>
        <w:widowControl w:val="0"/>
        <w:numPr>
          <w:ilvl w:val="0"/>
          <w:numId w:val="19"/>
        </w:numPr>
        <w:spacing w:after="0"/>
      </w:pPr>
      <w:r>
        <w:t>Ungas psykiska ohälsa: Kurvan för ungas psykiska ohälsa är negativ och kommer att kräva prioriteringar inom förvaltningens område.</w:t>
      </w:r>
    </w:p>
    <w:p w:rsidR="00D643E8" w:rsidRDefault="00392851">
      <w:pPr>
        <w:pStyle w:val="BodyText"/>
        <w:widowControl w:val="0"/>
        <w:numPr>
          <w:ilvl w:val="0"/>
          <w:numId w:val="19"/>
        </w:numPr>
        <w:spacing w:after="0"/>
      </w:pPr>
      <w:r>
        <w:t>Ökad andel äldre: Samhällets behov ändras med en åldrande befolkning. Genom aktivt arbete kan folkhälsan påverkas i positiv riktning.</w:t>
      </w:r>
    </w:p>
    <w:p w:rsidR="00D643E8" w:rsidRDefault="00392851">
      <w:pPr>
        <w:pStyle w:val="BodyText"/>
        <w:widowControl w:val="0"/>
        <w:numPr>
          <w:ilvl w:val="0"/>
          <w:numId w:val="19"/>
        </w:numPr>
        <w:spacing w:after="0"/>
      </w:pPr>
      <w:r>
        <w:t>Stillasittande befolkning: Förvaltningens arbete måste utöver beslutade målgrupper även riktas till att motverka och förebygga stillasittande.</w:t>
      </w:r>
    </w:p>
    <w:p w:rsidR="00D643E8" w:rsidRDefault="00392851">
      <w:pPr>
        <w:pStyle w:val="BodyText"/>
        <w:widowControl w:val="0"/>
        <w:numPr>
          <w:ilvl w:val="0"/>
          <w:numId w:val="19"/>
        </w:numPr>
        <w:spacing w:after="0"/>
      </w:pPr>
      <w:r>
        <w:t>Utveckla kulturtillgångar och turism: Kartläggning av kommunens utbud och potential behöver genomföras.</w:t>
      </w:r>
    </w:p>
    <w:p w:rsidR="00D643E8" w:rsidRDefault="00392851">
      <w:pPr>
        <w:pStyle w:val="BodyText"/>
        <w:widowControl w:val="0"/>
        <w:numPr>
          <w:ilvl w:val="0"/>
          <w:numId w:val="19"/>
        </w:numPr>
      </w:pPr>
      <w:r>
        <w:t>Ekonomiska förutsättningar: Kommande periods negativa budgettrend kommer att ställa krav på tydliga prioriteringar vilket kommer att påverka förvaltningens möjliga utbud.</w:t>
      </w:r>
    </w:p>
    <w:p w:rsidR="00D643E8" w:rsidRDefault="00392851">
      <w:pPr>
        <w:pStyle w:val="Rubrik2"/>
      </w:pPr>
      <w:bookmarkStart w:id="3" w:name="_Toc19797278"/>
      <w:r>
        <w:t>Nyckeltal</w:t>
      </w:r>
      <w:bookmarkEnd w:id="3"/>
    </w:p>
    <w:p w:rsidR="00D643E8" w:rsidRDefault="00392851">
      <w:pPr>
        <w:pStyle w:val="Tabellrubrik"/>
      </w:pPr>
      <w:r>
        <w:t>Nyckeltal</w:t>
      </w:r>
    </w:p>
    <w:tbl>
      <w:tblPr>
        <w:tblStyle w:val="Tabellrutnt"/>
        <w:tblOverlap w:val="never"/>
        <w:tblW w:w="0" w:type="auto"/>
        <w:tblLook w:val="04A0" w:firstRow="1" w:lastRow="0" w:firstColumn="1" w:lastColumn="0" w:noHBand="0" w:noVBand="1"/>
      </w:tblPr>
      <w:tblGrid>
        <w:gridCol w:w="8504"/>
      </w:tblGrid>
      <w:tr w:rsidR="00D643E8">
        <w:trPr>
          <w:cantSplit w:val="0"/>
        </w:trPr>
        <w:tc>
          <w:tcPr>
            <w:tcW w:w="8504" w:type="dxa"/>
            <w:tcBorders>
              <w:top w:val="single" w:sz="18" w:space="0" w:color="D1E6F0"/>
              <w:left w:val="single" w:sz="18" w:space="0" w:color="D1E6F0"/>
              <w:bottom w:val="single" w:sz="18" w:space="0" w:color="D1E6F0"/>
              <w:right w:val="single" w:sz="18" w:space="0" w:color="D1E6F0"/>
            </w:tcBorders>
            <w:shd w:val="clear" w:color="auto" w:fill="EDF5F9"/>
          </w:tcPr>
          <w:p w:rsidR="00D643E8" w:rsidRDefault="00392851">
            <w:pPr>
              <w:pStyle w:val="BodyText"/>
              <w:widowControl w:val="0"/>
            </w:pPr>
            <w:r>
              <w:rPr>
                <w:b/>
              </w:rPr>
              <w:t>Anvisning</w:t>
            </w:r>
            <w:r>
              <w:br/>
            </w:r>
          </w:p>
          <w:p w:rsidR="00D643E8" w:rsidRDefault="00392851">
            <w:pPr>
              <w:pStyle w:val="BodyText"/>
              <w:widowControl w:val="0"/>
            </w:pPr>
            <w:r>
              <w:t>Här finns möjlighet att redovisa nyckeltal som nämnden följer.</w:t>
            </w:r>
          </w:p>
          <w:p w:rsidR="00D643E8" w:rsidRDefault="00392851">
            <w:pPr>
              <w:pStyle w:val="BodyText"/>
              <w:widowControl w:val="0"/>
            </w:pPr>
            <w:r>
              <w:t xml:space="preserve">(Nyckeltal ska inte förväxlas med </w:t>
            </w:r>
            <w:proofErr w:type="spellStart"/>
            <w:r>
              <w:t>styrtal</w:t>
            </w:r>
            <w:proofErr w:type="spellEnd"/>
            <w:r>
              <w:t xml:space="preserve">. </w:t>
            </w:r>
            <w:proofErr w:type="spellStart"/>
            <w:r>
              <w:t>Styrtal</w:t>
            </w:r>
            <w:proofErr w:type="spellEnd"/>
            <w:r>
              <w:t xml:space="preserve"> styr man emot. Nyckeltal förhåller </w:t>
            </w:r>
            <w:r>
              <w:lastRenderedPageBreak/>
              <w:t>man sig till.)</w:t>
            </w:r>
          </w:p>
        </w:tc>
      </w:tr>
    </w:tbl>
    <w:p w:rsidR="00D643E8" w:rsidRDefault="00D643E8">
      <w:pPr>
        <w:pStyle w:val="BodyText"/>
      </w:pPr>
    </w:p>
    <w:tbl>
      <w:tblPr>
        <w:tblStyle w:val="Tabellrutnt"/>
        <w:tblOverlap w:val="never"/>
        <w:tblW w:w="0" w:type="auto"/>
        <w:tblLayout w:type="fixed"/>
        <w:tblLook w:val="04A0" w:firstRow="1" w:lastRow="0" w:firstColumn="1" w:lastColumn="0" w:noHBand="0" w:noVBand="1"/>
      </w:tblPr>
      <w:tblGrid>
        <w:gridCol w:w="4762"/>
        <w:gridCol w:w="1247"/>
        <w:gridCol w:w="1247"/>
        <w:gridCol w:w="1247"/>
      </w:tblGrid>
      <w:tr w:rsidR="00D643E8">
        <w:trPr>
          <w:cantSplit w:val="0"/>
        </w:trPr>
        <w:tc>
          <w:tcPr>
            <w:tcW w:w="4762" w:type="dxa"/>
            <w:tcBorders>
              <w:top w:val="single" w:sz="4" w:space="0" w:color="auto"/>
              <w:left w:val="single" w:sz="4" w:space="0" w:color="auto"/>
              <w:bottom w:val="single" w:sz="18" w:space="0" w:color="auto"/>
              <w:right w:val="single" w:sz="4" w:space="0" w:color="auto"/>
            </w:tcBorders>
            <w:shd w:val="clear" w:color="auto" w:fill="E5E5E5"/>
            <w:vAlign w:val="center"/>
          </w:tcPr>
          <w:p w:rsidR="00D643E8" w:rsidRDefault="00392851">
            <w:pPr>
              <w:pStyle w:val="Tabellcell"/>
              <w:jc w:val="center"/>
            </w:pPr>
            <w:r>
              <w:rPr>
                <w:b/>
              </w:rPr>
              <w:t>Nyckeltal</w:t>
            </w:r>
          </w:p>
        </w:tc>
        <w:tc>
          <w:tcPr>
            <w:tcW w:w="1247" w:type="dxa"/>
            <w:tcBorders>
              <w:top w:val="single" w:sz="4" w:space="0" w:color="auto"/>
              <w:left w:val="single" w:sz="4" w:space="0" w:color="auto"/>
              <w:bottom w:val="single" w:sz="18" w:space="0" w:color="auto"/>
              <w:right w:val="single" w:sz="4" w:space="0" w:color="auto"/>
            </w:tcBorders>
            <w:shd w:val="clear" w:color="auto" w:fill="E5E5E5"/>
            <w:vAlign w:val="center"/>
          </w:tcPr>
          <w:p w:rsidR="00D643E8" w:rsidRDefault="00392851">
            <w:pPr>
              <w:pStyle w:val="Tabellcell"/>
              <w:jc w:val="center"/>
            </w:pPr>
            <w:r>
              <w:rPr>
                <w:b/>
              </w:rPr>
              <w:t>2017</w:t>
            </w:r>
          </w:p>
        </w:tc>
        <w:tc>
          <w:tcPr>
            <w:tcW w:w="1247" w:type="dxa"/>
            <w:tcBorders>
              <w:top w:val="single" w:sz="4" w:space="0" w:color="auto"/>
              <w:left w:val="single" w:sz="4" w:space="0" w:color="auto"/>
              <w:bottom w:val="single" w:sz="18" w:space="0" w:color="auto"/>
              <w:right w:val="single" w:sz="4" w:space="0" w:color="auto"/>
            </w:tcBorders>
            <w:shd w:val="clear" w:color="auto" w:fill="E5E5E5"/>
            <w:vAlign w:val="center"/>
          </w:tcPr>
          <w:p w:rsidR="00D643E8" w:rsidRDefault="00392851">
            <w:pPr>
              <w:pStyle w:val="Tabellcell"/>
              <w:jc w:val="center"/>
            </w:pPr>
            <w:r>
              <w:rPr>
                <w:b/>
              </w:rPr>
              <w:t>2018</w:t>
            </w:r>
          </w:p>
        </w:tc>
        <w:tc>
          <w:tcPr>
            <w:tcW w:w="1247" w:type="dxa"/>
            <w:tcBorders>
              <w:top w:val="single" w:sz="4" w:space="0" w:color="auto"/>
              <w:left w:val="single" w:sz="4" w:space="0" w:color="auto"/>
              <w:bottom w:val="single" w:sz="18" w:space="0" w:color="auto"/>
              <w:right w:val="single" w:sz="4" w:space="0" w:color="auto"/>
            </w:tcBorders>
            <w:shd w:val="clear" w:color="auto" w:fill="E5E5E5"/>
            <w:vAlign w:val="center"/>
          </w:tcPr>
          <w:p w:rsidR="00D643E8" w:rsidRDefault="00392851">
            <w:pPr>
              <w:pStyle w:val="Tabellcell"/>
              <w:jc w:val="center"/>
            </w:pPr>
            <w:r>
              <w:rPr>
                <w:b/>
              </w:rPr>
              <w:t>2019</w:t>
            </w:r>
          </w:p>
        </w:tc>
      </w:tr>
      <w:tr w:rsidR="00D643E8">
        <w:trPr>
          <w:cantSplit w:val="0"/>
        </w:trPr>
        <w:tc>
          <w:tcPr>
            <w:tcW w:w="4762" w:type="dxa"/>
            <w:tcBorders>
              <w:top w:val="single" w:sz="18" w:space="0" w:color="auto"/>
              <w:left w:val="single" w:sz="4" w:space="0" w:color="auto"/>
              <w:bottom w:val="single" w:sz="4" w:space="0" w:color="auto"/>
              <w:right w:val="single" w:sz="4" w:space="0" w:color="auto"/>
            </w:tcBorders>
            <w:shd w:val="clear" w:color="auto" w:fill="FFFFFF"/>
          </w:tcPr>
          <w:p w:rsidR="00D643E8" w:rsidRDefault="00392851">
            <w:pPr>
              <w:pStyle w:val="Tabellcell"/>
            </w:pPr>
            <w:r>
              <w:t>Fördelning av kommunala stöd mellan kön</w:t>
            </w:r>
          </w:p>
        </w:tc>
        <w:tc>
          <w:tcPr>
            <w:tcW w:w="1247"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47"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47"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r>
      <w:tr w:rsidR="00D643E8">
        <w:trPr>
          <w:cantSplit w:val="0"/>
        </w:trPr>
        <w:tc>
          <w:tcPr>
            <w:tcW w:w="4762" w:type="dxa"/>
            <w:tcBorders>
              <w:top w:val="single" w:sz="4" w:space="0" w:color="auto"/>
              <w:left w:val="single" w:sz="4" w:space="0" w:color="auto"/>
              <w:bottom w:val="single" w:sz="4" w:space="0" w:color="auto"/>
              <w:right w:val="single" w:sz="4" w:space="0" w:color="auto"/>
            </w:tcBorders>
            <w:shd w:val="clear" w:color="auto" w:fill="FFFFFF"/>
          </w:tcPr>
          <w:p w:rsidR="00D643E8" w:rsidRDefault="00392851">
            <w:pPr>
              <w:pStyle w:val="Tabellcell"/>
            </w:pPr>
            <w:r>
              <w:t>Fördelning av kommunala stöd mellan åldersgrupper</w:t>
            </w: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r>
      <w:tr w:rsidR="00D643E8">
        <w:trPr>
          <w:cantSplit w:val="0"/>
        </w:trPr>
        <w:tc>
          <w:tcPr>
            <w:tcW w:w="4762" w:type="dxa"/>
            <w:tcBorders>
              <w:top w:val="single" w:sz="4" w:space="0" w:color="auto"/>
              <w:left w:val="single" w:sz="4" w:space="0" w:color="auto"/>
              <w:bottom w:val="single" w:sz="4" w:space="0" w:color="auto"/>
              <w:right w:val="single" w:sz="4" w:space="0" w:color="auto"/>
            </w:tcBorders>
            <w:shd w:val="clear" w:color="auto" w:fill="FFFFFF"/>
          </w:tcPr>
          <w:p w:rsidR="00D643E8" w:rsidRDefault="00392851">
            <w:pPr>
              <w:pStyle w:val="Tabellcell"/>
            </w:pPr>
            <w:r>
              <w:t>Fördelning av kommunala stöd mellan verksamheter</w:t>
            </w: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r>
      <w:tr w:rsidR="00D643E8">
        <w:trPr>
          <w:cantSplit w:val="0"/>
        </w:trPr>
        <w:tc>
          <w:tcPr>
            <w:tcW w:w="4762" w:type="dxa"/>
            <w:tcBorders>
              <w:top w:val="single" w:sz="4" w:space="0" w:color="auto"/>
              <w:left w:val="single" w:sz="4" w:space="0" w:color="auto"/>
              <w:bottom w:val="single" w:sz="4" w:space="0" w:color="auto"/>
              <w:right w:val="single" w:sz="4" w:space="0" w:color="auto"/>
            </w:tcBorders>
            <w:shd w:val="clear" w:color="auto" w:fill="FFFFFF"/>
          </w:tcPr>
          <w:p w:rsidR="00D643E8" w:rsidRDefault="00392851">
            <w:pPr>
              <w:pStyle w:val="Tabellcell"/>
            </w:pPr>
            <w:r>
              <w:t>Antal utlån på biblioteken (fördelat per bibliotek)</w:t>
            </w: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r>
      <w:tr w:rsidR="00D643E8">
        <w:trPr>
          <w:cantSplit w:val="0"/>
        </w:trPr>
        <w:tc>
          <w:tcPr>
            <w:tcW w:w="4762" w:type="dxa"/>
            <w:tcBorders>
              <w:top w:val="single" w:sz="4" w:space="0" w:color="auto"/>
              <w:left w:val="single" w:sz="4" w:space="0" w:color="auto"/>
              <w:bottom w:val="single" w:sz="4" w:space="0" w:color="auto"/>
              <w:right w:val="single" w:sz="4" w:space="0" w:color="auto"/>
            </w:tcBorders>
            <w:shd w:val="clear" w:color="auto" w:fill="FFFFFF"/>
          </w:tcPr>
          <w:p w:rsidR="00D643E8" w:rsidRDefault="00392851">
            <w:pPr>
              <w:pStyle w:val="Tabellcell"/>
            </w:pPr>
            <w:r>
              <w:t>Antal utlån per invånare</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4,5</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5,6</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6,0</w:t>
            </w:r>
          </w:p>
        </w:tc>
      </w:tr>
      <w:tr w:rsidR="00D643E8">
        <w:trPr>
          <w:cantSplit w:val="0"/>
        </w:trPr>
        <w:tc>
          <w:tcPr>
            <w:tcW w:w="4762" w:type="dxa"/>
            <w:tcBorders>
              <w:top w:val="single" w:sz="4" w:space="0" w:color="auto"/>
              <w:left w:val="single" w:sz="4" w:space="0" w:color="auto"/>
              <w:bottom w:val="single" w:sz="4" w:space="0" w:color="auto"/>
              <w:right w:val="single" w:sz="4" w:space="0" w:color="auto"/>
            </w:tcBorders>
            <w:shd w:val="clear" w:color="auto" w:fill="FFFFFF"/>
          </w:tcPr>
          <w:p w:rsidR="00D643E8" w:rsidRDefault="00392851">
            <w:pPr>
              <w:pStyle w:val="Tabellcell"/>
            </w:pPr>
            <w:r>
              <w:t>Antal sålda anläggningskort</w:t>
            </w: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r>
    </w:tbl>
    <w:p w:rsidR="00D643E8" w:rsidRDefault="00392851">
      <w:pPr>
        <w:pStyle w:val="Rubrik2"/>
      </w:pPr>
      <w:bookmarkStart w:id="4" w:name="_Toc19797279"/>
      <w:r>
        <w:t>Volymer</w:t>
      </w:r>
      <w:bookmarkEnd w:id="4"/>
    </w:p>
    <w:p w:rsidR="00D643E8" w:rsidRDefault="00392851">
      <w:pPr>
        <w:pStyle w:val="Tabellrubrik"/>
      </w:pPr>
      <w:r>
        <w:t>Volymer</w:t>
      </w:r>
    </w:p>
    <w:tbl>
      <w:tblPr>
        <w:tblStyle w:val="Tabellrutnt"/>
        <w:tblOverlap w:val="never"/>
        <w:tblW w:w="0" w:type="auto"/>
        <w:tblLook w:val="04A0" w:firstRow="1" w:lastRow="0" w:firstColumn="1" w:lastColumn="0" w:noHBand="0" w:noVBand="1"/>
      </w:tblPr>
      <w:tblGrid>
        <w:gridCol w:w="8504"/>
      </w:tblGrid>
      <w:tr w:rsidR="00D643E8">
        <w:trPr>
          <w:cantSplit w:val="0"/>
        </w:trPr>
        <w:tc>
          <w:tcPr>
            <w:tcW w:w="8504" w:type="dxa"/>
            <w:tcBorders>
              <w:top w:val="single" w:sz="18" w:space="0" w:color="D1E6F0"/>
              <w:left w:val="single" w:sz="18" w:space="0" w:color="D1E6F0"/>
              <w:bottom w:val="single" w:sz="18" w:space="0" w:color="D1E6F0"/>
              <w:right w:val="single" w:sz="18" w:space="0" w:color="D1E6F0"/>
            </w:tcBorders>
            <w:shd w:val="clear" w:color="auto" w:fill="EDF5F9"/>
          </w:tcPr>
          <w:p w:rsidR="00D643E8" w:rsidRDefault="00392851">
            <w:pPr>
              <w:pStyle w:val="BodyText"/>
              <w:widowControl w:val="0"/>
            </w:pPr>
            <w:r>
              <w:rPr>
                <w:b/>
              </w:rPr>
              <w:t>Anvisning</w:t>
            </w:r>
            <w:r>
              <w:br/>
            </w:r>
          </w:p>
          <w:p w:rsidR="00D643E8" w:rsidRDefault="00392851">
            <w:pPr>
              <w:pStyle w:val="BodyText"/>
              <w:widowControl w:val="0"/>
            </w:pPr>
            <w:r>
              <w:t>I det fall nämnden har viktiga volymmått som de följer och gör prognoser för, så kan de skrivas in nedan.</w:t>
            </w:r>
          </w:p>
        </w:tc>
      </w:tr>
    </w:tbl>
    <w:p w:rsidR="00D643E8" w:rsidRDefault="00D643E8">
      <w:pPr>
        <w:pStyle w:val="BodyText"/>
      </w:pPr>
    </w:p>
    <w:tbl>
      <w:tblPr>
        <w:tblStyle w:val="Tabellrutnt"/>
        <w:tblOverlap w:val="never"/>
        <w:tblW w:w="0" w:type="auto"/>
        <w:tblLayout w:type="fixed"/>
        <w:tblLook w:val="04A0" w:firstRow="1" w:lastRow="0" w:firstColumn="1" w:lastColumn="0" w:noHBand="0" w:noVBand="1"/>
      </w:tblPr>
      <w:tblGrid>
        <w:gridCol w:w="4422"/>
        <w:gridCol w:w="1020"/>
        <w:gridCol w:w="1020"/>
        <w:gridCol w:w="1020"/>
        <w:gridCol w:w="1020"/>
      </w:tblGrid>
      <w:tr w:rsidR="00D643E8">
        <w:trPr>
          <w:cantSplit w:val="0"/>
          <w:tblHeader/>
        </w:trPr>
        <w:tc>
          <w:tcPr>
            <w:tcW w:w="4422" w:type="dxa"/>
            <w:tcBorders>
              <w:top w:val="single" w:sz="4" w:space="0" w:color="auto"/>
              <w:left w:val="single" w:sz="4" w:space="0" w:color="auto"/>
              <w:bottom w:val="single" w:sz="18" w:space="0" w:color="auto"/>
              <w:right w:val="single" w:sz="4" w:space="0" w:color="auto"/>
            </w:tcBorders>
            <w:shd w:val="clear" w:color="auto" w:fill="E5E5E5"/>
            <w:vAlign w:val="center"/>
          </w:tcPr>
          <w:p w:rsidR="00D643E8" w:rsidRDefault="00392851">
            <w:pPr>
              <w:pStyle w:val="Tabellcell"/>
              <w:jc w:val="center"/>
            </w:pPr>
            <w:r>
              <w:rPr>
                <w:b/>
              </w:rPr>
              <w:t>Volym</w:t>
            </w:r>
          </w:p>
        </w:tc>
        <w:tc>
          <w:tcPr>
            <w:tcW w:w="1020" w:type="dxa"/>
            <w:tcBorders>
              <w:top w:val="single" w:sz="4" w:space="0" w:color="auto"/>
              <w:left w:val="single" w:sz="4" w:space="0" w:color="auto"/>
              <w:bottom w:val="single" w:sz="18" w:space="0" w:color="auto"/>
              <w:right w:val="single" w:sz="4" w:space="0" w:color="auto"/>
            </w:tcBorders>
            <w:shd w:val="clear" w:color="auto" w:fill="E5E5E5"/>
            <w:vAlign w:val="center"/>
          </w:tcPr>
          <w:p w:rsidR="00D643E8" w:rsidRDefault="00392851">
            <w:pPr>
              <w:pStyle w:val="Tabellcell"/>
              <w:jc w:val="center"/>
            </w:pPr>
            <w:r>
              <w:rPr>
                <w:b/>
              </w:rPr>
              <w:t>2018</w:t>
            </w:r>
          </w:p>
        </w:tc>
        <w:tc>
          <w:tcPr>
            <w:tcW w:w="1020" w:type="dxa"/>
            <w:tcBorders>
              <w:top w:val="single" w:sz="4" w:space="0" w:color="auto"/>
              <w:left w:val="single" w:sz="4" w:space="0" w:color="auto"/>
              <w:bottom w:val="single" w:sz="18" w:space="0" w:color="auto"/>
              <w:right w:val="single" w:sz="4" w:space="0" w:color="auto"/>
            </w:tcBorders>
            <w:shd w:val="clear" w:color="auto" w:fill="E5E5E5"/>
            <w:vAlign w:val="center"/>
          </w:tcPr>
          <w:p w:rsidR="00D643E8" w:rsidRDefault="00392851">
            <w:pPr>
              <w:pStyle w:val="Tabellcell"/>
              <w:jc w:val="center"/>
            </w:pPr>
            <w:r>
              <w:rPr>
                <w:b/>
              </w:rPr>
              <w:t>2019</w:t>
            </w:r>
          </w:p>
        </w:tc>
        <w:tc>
          <w:tcPr>
            <w:tcW w:w="1020" w:type="dxa"/>
            <w:tcBorders>
              <w:top w:val="single" w:sz="4" w:space="0" w:color="auto"/>
              <w:left w:val="single" w:sz="4" w:space="0" w:color="auto"/>
              <w:bottom w:val="single" w:sz="18" w:space="0" w:color="auto"/>
              <w:right w:val="single" w:sz="4" w:space="0" w:color="auto"/>
            </w:tcBorders>
            <w:shd w:val="clear" w:color="auto" w:fill="E5E5E5"/>
            <w:vAlign w:val="center"/>
          </w:tcPr>
          <w:p w:rsidR="00D643E8" w:rsidRDefault="00392851">
            <w:pPr>
              <w:pStyle w:val="Tabellcell"/>
              <w:jc w:val="center"/>
            </w:pPr>
            <w:r>
              <w:rPr>
                <w:b/>
              </w:rPr>
              <w:t>2020</w:t>
            </w:r>
          </w:p>
        </w:tc>
        <w:tc>
          <w:tcPr>
            <w:tcW w:w="1020" w:type="dxa"/>
            <w:tcBorders>
              <w:top w:val="single" w:sz="4" w:space="0" w:color="auto"/>
              <w:left w:val="single" w:sz="4" w:space="0" w:color="auto"/>
              <w:bottom w:val="single" w:sz="18" w:space="0" w:color="auto"/>
              <w:right w:val="single" w:sz="4" w:space="0" w:color="auto"/>
            </w:tcBorders>
            <w:shd w:val="clear" w:color="auto" w:fill="E5E5E5"/>
            <w:vAlign w:val="center"/>
          </w:tcPr>
          <w:p w:rsidR="00D643E8" w:rsidRDefault="00392851">
            <w:pPr>
              <w:pStyle w:val="Tabellcell"/>
              <w:jc w:val="center"/>
            </w:pPr>
            <w:r>
              <w:rPr>
                <w:b/>
              </w:rPr>
              <w:t>2021</w:t>
            </w:r>
          </w:p>
        </w:tc>
      </w:tr>
      <w:tr w:rsidR="00D643E8">
        <w:trPr>
          <w:cantSplit w:val="0"/>
        </w:trPr>
        <w:tc>
          <w:tcPr>
            <w:tcW w:w="4422"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020"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020"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020"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020"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r>
      <w:tr w:rsidR="00D643E8">
        <w:trPr>
          <w:cantSplit w:val="0"/>
        </w:trPr>
        <w:tc>
          <w:tcPr>
            <w:tcW w:w="44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r>
      <w:tr w:rsidR="00D643E8">
        <w:trPr>
          <w:cantSplit w:val="0"/>
        </w:trPr>
        <w:tc>
          <w:tcPr>
            <w:tcW w:w="44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r>
      <w:tr w:rsidR="00D643E8">
        <w:trPr>
          <w:cantSplit w:val="0"/>
        </w:trPr>
        <w:tc>
          <w:tcPr>
            <w:tcW w:w="44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r>
    </w:tbl>
    <w:p w:rsidR="00D643E8" w:rsidRDefault="00392851">
      <w:pPr>
        <w:pStyle w:val="Rubrik1"/>
      </w:pPr>
      <w:bookmarkStart w:id="5" w:name="_Toc19797280"/>
      <w:r>
        <w:t>Målarbete utifrån de strategiska inriktningsområdena</w:t>
      </w:r>
      <w:bookmarkEnd w:id="5"/>
    </w:p>
    <w:tbl>
      <w:tblPr>
        <w:tblStyle w:val="Tabellrutnt"/>
        <w:tblOverlap w:val="never"/>
        <w:tblW w:w="0" w:type="auto"/>
        <w:tblLook w:val="04A0" w:firstRow="1" w:lastRow="0" w:firstColumn="1" w:lastColumn="0" w:noHBand="0" w:noVBand="1"/>
      </w:tblPr>
      <w:tblGrid>
        <w:gridCol w:w="8504"/>
      </w:tblGrid>
      <w:tr w:rsidR="00D643E8">
        <w:trPr>
          <w:cantSplit w:val="0"/>
        </w:trPr>
        <w:tc>
          <w:tcPr>
            <w:tcW w:w="8504" w:type="dxa"/>
            <w:tcBorders>
              <w:top w:val="single" w:sz="18" w:space="0" w:color="D1E6F0"/>
              <w:left w:val="single" w:sz="18" w:space="0" w:color="D1E6F0"/>
              <w:bottom w:val="single" w:sz="18" w:space="0" w:color="D1E6F0"/>
              <w:right w:val="single" w:sz="18" w:space="0" w:color="D1E6F0"/>
            </w:tcBorders>
            <w:shd w:val="clear" w:color="auto" w:fill="EDF5F9"/>
          </w:tcPr>
          <w:p w:rsidR="00D643E8" w:rsidRDefault="00392851">
            <w:pPr>
              <w:pStyle w:val="BodyText"/>
              <w:widowControl w:val="0"/>
            </w:pPr>
            <w:r>
              <w:rPr>
                <w:b/>
              </w:rPr>
              <w:t>Anvisning</w:t>
            </w:r>
            <w:r>
              <w:br/>
            </w:r>
          </w:p>
          <w:p w:rsidR="00D643E8" w:rsidRDefault="00392851">
            <w:pPr>
              <w:pStyle w:val="BodyText"/>
              <w:widowControl w:val="0"/>
            </w:pPr>
            <w:r>
              <w:t xml:space="preserve">Här beskriver ni nämndens planerade arbete utifrån kommunfullmäktiges strategiska inriktningsområden och </w:t>
            </w:r>
            <w:proofErr w:type="spellStart"/>
            <w:r>
              <w:t>styrtal</w:t>
            </w:r>
            <w:proofErr w:type="spellEnd"/>
            <w:r>
              <w:t>.</w:t>
            </w:r>
          </w:p>
          <w:p w:rsidR="00D643E8" w:rsidRDefault="00392851">
            <w:pPr>
              <w:pStyle w:val="BodyText"/>
              <w:widowControl w:val="0"/>
            </w:pPr>
            <w:r>
              <w:t>Använd innehållet i avsnitt 4 som stöd.</w:t>
            </w:r>
          </w:p>
        </w:tc>
      </w:tr>
    </w:tbl>
    <w:p w:rsidR="00D643E8" w:rsidRDefault="00392851">
      <w:pPr>
        <w:pStyle w:val="Rubrik2"/>
      </w:pPr>
      <w:bookmarkStart w:id="6" w:name="_Toc19797281"/>
      <w:r>
        <w:t>En attraktiv och växande kommun</w:t>
      </w:r>
      <w:bookmarkEnd w:id="6"/>
    </w:p>
    <w:tbl>
      <w:tblPr>
        <w:tblStyle w:val="Tabellrutnt"/>
        <w:tblOverlap w:val="never"/>
        <w:tblW w:w="0" w:type="auto"/>
        <w:tblLook w:val="04A0" w:firstRow="1" w:lastRow="0" w:firstColumn="1" w:lastColumn="0" w:noHBand="0" w:noVBand="1"/>
      </w:tblPr>
      <w:tblGrid>
        <w:gridCol w:w="8504"/>
      </w:tblGrid>
      <w:tr w:rsidR="00D643E8">
        <w:trPr>
          <w:cantSplit w:val="0"/>
        </w:trPr>
        <w:tc>
          <w:tcPr>
            <w:tcW w:w="8504" w:type="dxa"/>
            <w:tcBorders>
              <w:top w:val="single" w:sz="18" w:space="0" w:color="D1E6F0"/>
              <w:left w:val="single" w:sz="18" w:space="0" w:color="D1E6F0"/>
              <w:bottom w:val="single" w:sz="18" w:space="0" w:color="D1E6F0"/>
              <w:right w:val="single" w:sz="18" w:space="0" w:color="D1E6F0"/>
            </w:tcBorders>
            <w:shd w:val="clear" w:color="auto" w:fill="EDF5F9"/>
          </w:tcPr>
          <w:p w:rsidR="00D643E8" w:rsidRDefault="00392851">
            <w:pPr>
              <w:pStyle w:val="BodyText"/>
              <w:widowControl w:val="0"/>
            </w:pPr>
            <w:r>
              <w:rPr>
                <w:b/>
              </w:rPr>
              <w:t>Anvisning</w:t>
            </w:r>
            <w:r>
              <w:br/>
            </w:r>
          </w:p>
          <w:p w:rsidR="00D643E8" w:rsidRDefault="00392851">
            <w:pPr>
              <w:pStyle w:val="BodyText"/>
              <w:widowControl w:val="0"/>
            </w:pPr>
            <w:r>
              <w:lastRenderedPageBreak/>
              <w:t>Här beskriver ni planerat arbete utifrån kommunfullmäktiges strategiska inriktningsområde En attraktiv och växande kommun.</w:t>
            </w:r>
          </w:p>
        </w:tc>
      </w:tr>
    </w:tbl>
    <w:p w:rsidR="00D643E8" w:rsidRDefault="00392851">
      <w:pPr>
        <w:pStyle w:val="BodyText"/>
        <w:widowControl w:val="0"/>
        <w:spacing w:before="160"/>
      </w:pPr>
      <w:r>
        <w:lastRenderedPageBreak/>
        <w:t>Detta strategiska inriktningsområde har brutits ned till nämndmålet</w:t>
      </w:r>
    </w:p>
    <w:p w:rsidR="00D643E8" w:rsidRDefault="00392851">
      <w:pPr>
        <w:pStyle w:val="BodyText"/>
        <w:widowControl w:val="0"/>
      </w:pPr>
      <w:r>
        <w:t>- Att erbjuda ett attraktivt kultur- och fritidsliv.</w:t>
      </w:r>
    </w:p>
    <w:p w:rsidR="00D643E8" w:rsidRDefault="00392851">
      <w:pPr>
        <w:pStyle w:val="BodyText"/>
        <w:widowControl w:val="0"/>
      </w:pPr>
      <w:r>
        <w:t>Förvaltningen arbetar kontinuerligt med att erbjuda ett utbud som har något för alla. Fokusgrupper för kommande period kommer att vara åldrarna 7-20 samt 70+.</w:t>
      </w:r>
    </w:p>
    <w:p w:rsidR="00D643E8" w:rsidRDefault="00392851">
      <w:pPr>
        <w:pStyle w:val="BodyText"/>
        <w:widowControl w:val="0"/>
      </w:pPr>
      <w:r>
        <w:t xml:space="preserve">Den yngre målgruppen är divergerad och för att nå så många som möjligt planerar förvaltningen att nyttja ett </w:t>
      </w:r>
      <w:proofErr w:type="spellStart"/>
      <w:r>
        <w:t>appsystem</w:t>
      </w:r>
      <w:proofErr w:type="spellEnd"/>
      <w:r>
        <w:t xml:space="preserve"> där feedback kan ges snabbt samt önskemål och åsikter tas till vara på ett enkelt sätt. Många unga skulle inte kunna tänka sig att åka på ett fysiskt möte för att framföra sina åsikter, men att snabbt skriva ett meddelande eller svara på en fråga kan vara lättare. Genom detta är förhoppningen att känslan av delaktighet kommer att stärkas.</w:t>
      </w:r>
    </w:p>
    <w:p w:rsidR="00D643E8" w:rsidRDefault="00392851">
      <w:pPr>
        <w:pStyle w:val="BodyText"/>
        <w:widowControl w:val="0"/>
      </w:pPr>
      <w:r>
        <w:t>Ett pilotprojekt med utökning av ungdomsgårdsverksamheten från att som tidigare finnas i Gimo, Österbybruk och Östhammar till att även innefatta en ungdomsgård i Alunda kommer att genomföras.</w:t>
      </w:r>
      <w:r>
        <w:br/>
        <w:t>Lovaktiviteterna kommer även fortsättningsvis att vara prioriterade. Arbete med att kartlägga hur fördelningen av kommunens stöd ser ut avseende genus, åldrar och aktiviteter kommer att genomföras för att kunna skapa en attraktiv kommun för flera.</w:t>
      </w:r>
      <w:r>
        <w:br/>
      </w:r>
      <w:r>
        <w:br/>
        <w:t>För gruppen 70+ har en bibliotekarie anställts med särskilt ansvar. Målsättningen är att bättre kunna möta denna grupps behov och skapa forum för frågor som intresserar. På kommunens anläggningar finns personal med särskilt uppdrag att erbjuda träningsråd och prova-på-tillfällen för målgruppen. Hälsostrategiskt planeras flera aktiviteter för att skapa en attraktiv kommun.</w:t>
      </w:r>
    </w:p>
    <w:p w:rsidR="00D643E8" w:rsidRDefault="00392851">
      <w:pPr>
        <w:pStyle w:val="Rubrik2"/>
      </w:pPr>
      <w:bookmarkStart w:id="7" w:name="_Toc19797282"/>
      <w:r>
        <w:t>En hållbar kommun</w:t>
      </w:r>
      <w:bookmarkEnd w:id="7"/>
    </w:p>
    <w:tbl>
      <w:tblPr>
        <w:tblStyle w:val="Tabellrutnt"/>
        <w:tblOverlap w:val="never"/>
        <w:tblW w:w="0" w:type="auto"/>
        <w:tblLook w:val="04A0" w:firstRow="1" w:lastRow="0" w:firstColumn="1" w:lastColumn="0" w:noHBand="0" w:noVBand="1"/>
      </w:tblPr>
      <w:tblGrid>
        <w:gridCol w:w="8504"/>
      </w:tblGrid>
      <w:tr w:rsidR="00D643E8">
        <w:trPr>
          <w:cantSplit w:val="0"/>
        </w:trPr>
        <w:tc>
          <w:tcPr>
            <w:tcW w:w="8504" w:type="dxa"/>
            <w:tcBorders>
              <w:top w:val="single" w:sz="18" w:space="0" w:color="D1E6F0"/>
              <w:left w:val="single" w:sz="18" w:space="0" w:color="D1E6F0"/>
              <w:bottom w:val="single" w:sz="18" w:space="0" w:color="D1E6F0"/>
              <w:right w:val="single" w:sz="18" w:space="0" w:color="D1E6F0"/>
            </w:tcBorders>
            <w:shd w:val="clear" w:color="auto" w:fill="EDF5F9"/>
          </w:tcPr>
          <w:p w:rsidR="00D643E8" w:rsidRDefault="00392851">
            <w:pPr>
              <w:pStyle w:val="BodyText"/>
              <w:widowControl w:val="0"/>
            </w:pPr>
            <w:r>
              <w:rPr>
                <w:b/>
              </w:rPr>
              <w:t>Anvisning</w:t>
            </w:r>
            <w:r>
              <w:br/>
            </w:r>
          </w:p>
          <w:p w:rsidR="00D643E8" w:rsidRDefault="00392851">
            <w:pPr>
              <w:pStyle w:val="BodyText"/>
              <w:widowControl w:val="0"/>
            </w:pPr>
            <w:r>
              <w:t>Här beskriver ni planerat arbete utifrån kommunfullmäktiges strategiska inriktningsområde En hållbar kommun.</w:t>
            </w:r>
          </w:p>
        </w:tc>
      </w:tr>
    </w:tbl>
    <w:p w:rsidR="00D643E8" w:rsidRDefault="00392851">
      <w:pPr>
        <w:pStyle w:val="BodyText"/>
        <w:widowControl w:val="0"/>
        <w:spacing w:before="160"/>
      </w:pPr>
      <w:r>
        <w:t>Detta strategiska område är nedbrutet till nämndmålet</w:t>
      </w:r>
    </w:p>
    <w:p w:rsidR="00D643E8" w:rsidRDefault="00392851">
      <w:pPr>
        <w:pStyle w:val="BodyText"/>
        <w:widowControl w:val="0"/>
      </w:pPr>
      <w:r>
        <w:t>-Att erbjuda en hälsofrämjande, inkluderande och tillgänglig kultur- och fritidsverksamhet.</w:t>
      </w:r>
      <w:r>
        <w:br/>
      </w:r>
      <w:r>
        <w:br/>
        <w:t>Under kommande period kommer stort fokus ligga på att skapa anläggningar som kan möta invånarnas önskemål och behov. I denna anda planeras en ny idrottsanläggning i Östhammar i dialog med föreningar och civilsamhälle.</w:t>
      </w:r>
    </w:p>
    <w:p w:rsidR="00D643E8" w:rsidRDefault="00392851">
      <w:pPr>
        <w:pStyle w:val="BodyText"/>
        <w:widowControl w:val="0"/>
      </w:pPr>
      <w:r>
        <w:t>I arbetet med att tillgängliggöra kommunens anläggningar och bad har Tekniska kontoret genomfört en kartläggning vilken kommer att ligga till grund för framtida prioriteringar.</w:t>
      </w:r>
    </w:p>
    <w:p w:rsidR="00D643E8" w:rsidRDefault="00392851">
      <w:pPr>
        <w:pStyle w:val="BodyText"/>
        <w:widowControl w:val="0"/>
      </w:pPr>
      <w:r>
        <w:t xml:space="preserve">Spontanidrottsplatser och anläggningar med flexibla lösningar är områden som kommer </w:t>
      </w:r>
      <w:r>
        <w:lastRenderedPageBreak/>
        <w:t>att vara i fokus under kommande period.</w:t>
      </w:r>
    </w:p>
    <w:p w:rsidR="00D643E8" w:rsidRDefault="00392851">
      <w:pPr>
        <w:pStyle w:val="BodyText"/>
        <w:widowControl w:val="0"/>
      </w:pPr>
      <w:r>
        <w:t>Förvaltningen kommer att arbeta med Upplands idrottsförbund och deras satsning "Rörelseglädje hela livet".</w:t>
      </w:r>
      <w:r>
        <w:br/>
      </w:r>
    </w:p>
    <w:p w:rsidR="00D643E8" w:rsidRDefault="00392851">
      <w:pPr>
        <w:pStyle w:val="Rubrik2"/>
      </w:pPr>
      <w:bookmarkStart w:id="8" w:name="_Toc19797283"/>
      <w:r>
        <w:t>En lärande kommun</w:t>
      </w:r>
      <w:bookmarkEnd w:id="8"/>
    </w:p>
    <w:tbl>
      <w:tblPr>
        <w:tblStyle w:val="Tabellrutnt"/>
        <w:tblOverlap w:val="never"/>
        <w:tblW w:w="0" w:type="auto"/>
        <w:tblLook w:val="04A0" w:firstRow="1" w:lastRow="0" w:firstColumn="1" w:lastColumn="0" w:noHBand="0" w:noVBand="1"/>
      </w:tblPr>
      <w:tblGrid>
        <w:gridCol w:w="8504"/>
      </w:tblGrid>
      <w:tr w:rsidR="00D643E8">
        <w:trPr>
          <w:cantSplit w:val="0"/>
        </w:trPr>
        <w:tc>
          <w:tcPr>
            <w:tcW w:w="8504" w:type="dxa"/>
            <w:tcBorders>
              <w:top w:val="single" w:sz="18" w:space="0" w:color="D1E6F0"/>
              <w:left w:val="single" w:sz="18" w:space="0" w:color="D1E6F0"/>
              <w:bottom w:val="single" w:sz="18" w:space="0" w:color="D1E6F0"/>
              <w:right w:val="single" w:sz="18" w:space="0" w:color="D1E6F0"/>
            </w:tcBorders>
            <w:shd w:val="clear" w:color="auto" w:fill="EDF5F9"/>
          </w:tcPr>
          <w:p w:rsidR="00D643E8" w:rsidRDefault="00392851">
            <w:pPr>
              <w:pStyle w:val="BodyText"/>
              <w:widowControl w:val="0"/>
            </w:pPr>
            <w:r>
              <w:rPr>
                <w:b/>
              </w:rPr>
              <w:t>Anvisning</w:t>
            </w:r>
            <w:r>
              <w:br/>
            </w:r>
          </w:p>
          <w:p w:rsidR="00D643E8" w:rsidRDefault="00392851">
            <w:pPr>
              <w:pStyle w:val="BodyText"/>
              <w:widowControl w:val="0"/>
            </w:pPr>
            <w:r>
              <w:t>Här beskriver ni planerat arbete utifrån kommunfullmäktiges strategiska inriktningsområde En lärande kommun.</w:t>
            </w:r>
          </w:p>
        </w:tc>
      </w:tr>
    </w:tbl>
    <w:p w:rsidR="00D643E8" w:rsidRDefault="00392851">
      <w:pPr>
        <w:pStyle w:val="BodyText"/>
        <w:widowControl w:val="0"/>
        <w:spacing w:before="160"/>
      </w:pPr>
      <w:r>
        <w:t>Detta mål är i nämnden nedbrutet till</w:t>
      </w:r>
    </w:p>
    <w:p w:rsidR="00D643E8" w:rsidRDefault="00392851">
      <w:pPr>
        <w:pStyle w:val="BodyText"/>
        <w:widowControl w:val="0"/>
      </w:pPr>
      <w:r>
        <w:t>- Att erbjuda och främja arenor för bildning och lärande samt upplevelser som vidgar vyer, inspirerar och ger nya perspektiv</w:t>
      </w:r>
      <w:r>
        <w:br/>
        <w:t>- Skapa en lärande inre organisation genom samarbeten och omvärldsspaning</w:t>
      </w:r>
    </w:p>
    <w:p w:rsidR="00D643E8" w:rsidRDefault="00392851">
      <w:pPr>
        <w:pStyle w:val="BodyText"/>
        <w:widowControl w:val="0"/>
      </w:pPr>
      <w:r>
        <w:t>Biblioteken inbjuder kontinuerligt till föredrag och författarläsningar inom ett brett område. Detta kommer att utvecklas och förhoppningen är att alla bibliotek i högre grad ska upplevas som tydlig samhällsnod i varje ort.</w:t>
      </w:r>
      <w:r>
        <w:br/>
        <w:t>För ungdomarna i de orter där ungdomsgårdar finns är målet att nå så många som möjligt genom att erbjuda en variation i verksamheten.</w:t>
      </w:r>
    </w:p>
    <w:p w:rsidR="00D643E8" w:rsidRDefault="00392851">
      <w:pPr>
        <w:pStyle w:val="BodyText"/>
        <w:widowControl w:val="0"/>
      </w:pPr>
      <w:proofErr w:type="spellStart"/>
      <w:r>
        <w:t>KoFs</w:t>
      </w:r>
      <w:proofErr w:type="spellEnd"/>
      <w:r>
        <w:t xml:space="preserve"> organisation är under utveckling och rollerna prövas och förändras. Genom att delta i regionala och nationella nätverk skapar förvaltningen bättre förutsättningar för den lokala utvecklingen.</w:t>
      </w:r>
      <w:r>
        <w:br/>
      </w:r>
      <w:r>
        <w:br/>
        <w:t>Ett långsiktigt samarbete med Uppsala Universitet är inlett där målet är att främja ungas läsupplevelser och genom detta utmana och skapa ett intresse för vidare läsning.</w:t>
      </w:r>
    </w:p>
    <w:p w:rsidR="00D643E8" w:rsidRDefault="00392851">
      <w:pPr>
        <w:pStyle w:val="Rubrik2"/>
      </w:pPr>
      <w:bookmarkStart w:id="9" w:name="_Toc19797284"/>
      <w:r>
        <w:t>En öppen kommun</w:t>
      </w:r>
      <w:bookmarkEnd w:id="9"/>
    </w:p>
    <w:tbl>
      <w:tblPr>
        <w:tblStyle w:val="Tabellrutnt"/>
        <w:tblOverlap w:val="never"/>
        <w:tblW w:w="0" w:type="auto"/>
        <w:tblLook w:val="04A0" w:firstRow="1" w:lastRow="0" w:firstColumn="1" w:lastColumn="0" w:noHBand="0" w:noVBand="1"/>
      </w:tblPr>
      <w:tblGrid>
        <w:gridCol w:w="8504"/>
      </w:tblGrid>
      <w:tr w:rsidR="00D643E8">
        <w:trPr>
          <w:cantSplit w:val="0"/>
        </w:trPr>
        <w:tc>
          <w:tcPr>
            <w:tcW w:w="8504" w:type="dxa"/>
            <w:tcBorders>
              <w:top w:val="single" w:sz="18" w:space="0" w:color="D1E6F0"/>
              <w:left w:val="single" w:sz="18" w:space="0" w:color="D1E6F0"/>
              <w:bottom w:val="single" w:sz="18" w:space="0" w:color="D1E6F0"/>
              <w:right w:val="single" w:sz="18" w:space="0" w:color="D1E6F0"/>
            </w:tcBorders>
            <w:shd w:val="clear" w:color="auto" w:fill="EDF5F9"/>
          </w:tcPr>
          <w:p w:rsidR="00D643E8" w:rsidRDefault="00392851">
            <w:pPr>
              <w:pStyle w:val="BodyText"/>
              <w:widowControl w:val="0"/>
            </w:pPr>
            <w:r>
              <w:rPr>
                <w:b/>
              </w:rPr>
              <w:t>Anvisning</w:t>
            </w:r>
            <w:r>
              <w:br/>
            </w:r>
          </w:p>
          <w:p w:rsidR="00D643E8" w:rsidRDefault="00392851">
            <w:pPr>
              <w:pStyle w:val="BodyText"/>
              <w:widowControl w:val="0"/>
            </w:pPr>
            <w:r>
              <w:t>Här beskriver ni planerat arbete utifrån kommunfullmäktiges strategiska inriktningsområde En öppen kommun.</w:t>
            </w:r>
          </w:p>
        </w:tc>
      </w:tr>
    </w:tbl>
    <w:p w:rsidR="00D643E8" w:rsidRDefault="00392851">
      <w:pPr>
        <w:pStyle w:val="BodyText"/>
        <w:widowControl w:val="0"/>
        <w:spacing w:before="160"/>
      </w:pPr>
      <w:r>
        <w:t>Detta strategiska inriktningsområde är nedbrutet i nämnd till</w:t>
      </w:r>
    </w:p>
    <w:p w:rsidR="00D643E8" w:rsidRDefault="00392851">
      <w:pPr>
        <w:pStyle w:val="BodyText"/>
        <w:widowControl w:val="0"/>
      </w:pPr>
      <w:r>
        <w:t>- Att erbjuda en kultur- och fritidsverksamhet som präglas av delaktighet och uppmuntrar till engagemang</w:t>
      </w:r>
    </w:p>
    <w:p w:rsidR="00D643E8" w:rsidRDefault="00392851">
      <w:pPr>
        <w:pStyle w:val="BodyText"/>
        <w:widowControl w:val="0"/>
      </w:pPr>
      <w:r>
        <w:t xml:space="preserve">Målgruppen 7-20 år är svår att nå genom våra traditionella metoder. En </w:t>
      </w:r>
      <w:proofErr w:type="spellStart"/>
      <w:r>
        <w:t>app</w:t>
      </w:r>
      <w:proofErr w:type="spellEnd"/>
      <w:r>
        <w:t xml:space="preserve"> är under upphandling och förhoppningen är att ungdomarna genom denna ska bli delaktiga i högre grad och vilja påverka verksamheten.</w:t>
      </w:r>
    </w:p>
    <w:p w:rsidR="00D643E8" w:rsidRDefault="00392851">
      <w:pPr>
        <w:pStyle w:val="BodyText"/>
        <w:widowControl w:val="0"/>
      </w:pPr>
      <w:r>
        <w:t xml:space="preserve">Förvaltningen planerar föreningsdialoger där personal på kvällstid besöker anläggningarna i de fem tätorterna och där möter föreningar och tar in deras inspel och behov. Förvaltningen deltar även i de kommunövergripande medborgardialoger som </w:t>
      </w:r>
      <w:r>
        <w:lastRenderedPageBreak/>
        <w:t>genomförs. Vid större förändringar genomförs enkätstudier och exempel på detta är enkätstudie genomförd inför planeringen av ny anläggning i Östhammar.</w:t>
      </w:r>
    </w:p>
    <w:p w:rsidR="00D643E8" w:rsidRDefault="00392851">
      <w:pPr>
        <w:pStyle w:val="BodyText"/>
        <w:widowControl w:val="0"/>
      </w:pPr>
      <w:proofErr w:type="spellStart"/>
      <w:r>
        <w:t>KoF</w:t>
      </w:r>
      <w:proofErr w:type="spellEnd"/>
      <w:r>
        <w:t xml:space="preserve"> är en förvaltning som många kommunicerar med och ett mål för verksamheten är att bli snabbare och tydligare i de svar som ges.</w:t>
      </w:r>
    </w:p>
    <w:p w:rsidR="00D643E8" w:rsidRDefault="00392851">
      <w:pPr>
        <w:pStyle w:val="Rubrik1"/>
      </w:pPr>
      <w:bookmarkStart w:id="10" w:name="_Toc19797285"/>
      <w:r>
        <w:t xml:space="preserve">Nämndens mål och </w:t>
      </w:r>
      <w:proofErr w:type="spellStart"/>
      <w:r>
        <w:t>styrtal</w:t>
      </w:r>
      <w:bookmarkEnd w:id="10"/>
      <w:proofErr w:type="spellEnd"/>
    </w:p>
    <w:tbl>
      <w:tblPr>
        <w:tblStyle w:val="Tabellrutnt"/>
        <w:tblOverlap w:val="never"/>
        <w:tblW w:w="0" w:type="auto"/>
        <w:tblLook w:val="04A0" w:firstRow="1" w:lastRow="0" w:firstColumn="1" w:lastColumn="0" w:noHBand="0" w:noVBand="1"/>
      </w:tblPr>
      <w:tblGrid>
        <w:gridCol w:w="8504"/>
      </w:tblGrid>
      <w:tr w:rsidR="00D643E8">
        <w:trPr>
          <w:cantSplit w:val="0"/>
        </w:trPr>
        <w:tc>
          <w:tcPr>
            <w:tcW w:w="8504" w:type="dxa"/>
            <w:tcBorders>
              <w:top w:val="single" w:sz="18" w:space="0" w:color="D1E6F0"/>
              <w:left w:val="single" w:sz="18" w:space="0" w:color="D1E6F0"/>
              <w:bottom w:val="single" w:sz="18" w:space="0" w:color="D1E6F0"/>
              <w:right w:val="single" w:sz="18" w:space="0" w:color="D1E6F0"/>
            </w:tcBorders>
            <w:shd w:val="clear" w:color="auto" w:fill="EDF5F9"/>
          </w:tcPr>
          <w:p w:rsidR="00D643E8" w:rsidRDefault="00392851">
            <w:pPr>
              <w:pStyle w:val="BodyText"/>
              <w:widowControl w:val="0"/>
            </w:pPr>
            <w:r>
              <w:rPr>
                <w:b/>
              </w:rPr>
              <w:t>Anvisning</w:t>
            </w:r>
            <w:r>
              <w:br/>
            </w:r>
          </w:p>
          <w:p w:rsidR="00D643E8" w:rsidRDefault="00392851">
            <w:pPr>
              <w:pStyle w:val="BodyText"/>
              <w:widowControl w:val="0"/>
            </w:pPr>
            <w:r>
              <w:t xml:space="preserve">Nedan förs med automatik nämndens nämndmål, </w:t>
            </w:r>
            <w:proofErr w:type="spellStart"/>
            <w:r>
              <w:t>styrtal</w:t>
            </w:r>
            <w:proofErr w:type="spellEnd"/>
            <w:r>
              <w:t xml:space="preserve"> och </w:t>
            </w:r>
            <w:proofErr w:type="spellStart"/>
            <w:r>
              <w:t>måltal</w:t>
            </w:r>
            <w:proofErr w:type="spellEnd"/>
            <w:r>
              <w:t xml:space="preserve"> för 2020 in (i den mån de lagts in under 'Verksamhetsplan' i kolumnen 'Planera'.</w:t>
            </w:r>
          </w:p>
        </w:tc>
      </w:tr>
    </w:tbl>
    <w:p w:rsidR="00D643E8" w:rsidRDefault="00D643E8">
      <w:pPr>
        <w:pStyle w:val="BodyText"/>
      </w:pPr>
    </w:p>
    <w:tbl>
      <w:tblPr>
        <w:tblStyle w:val="Tabellrutnt"/>
        <w:tblOverlap w:val="never"/>
        <w:tblW w:w="0" w:type="auto"/>
        <w:tblLook w:val="04A0" w:firstRow="1" w:lastRow="0" w:firstColumn="1" w:lastColumn="0" w:noHBand="0" w:noVBand="1"/>
      </w:tblPr>
      <w:tblGrid>
        <w:gridCol w:w="2126"/>
        <w:gridCol w:w="2126"/>
        <w:gridCol w:w="2126"/>
        <w:gridCol w:w="2126"/>
      </w:tblGrid>
      <w:tr w:rsidR="00D643E8">
        <w:trPr>
          <w:cantSplit w:val="0"/>
          <w:tblHeader/>
        </w:trPr>
        <w:tc>
          <w:tcPr>
            <w:tcW w:w="2126" w:type="dxa"/>
            <w:tcBorders>
              <w:left w:val="single" w:sz="4" w:space="0" w:color="auto"/>
              <w:bottom w:val="single" w:sz="18" w:space="0" w:color="auto"/>
              <w:right w:val="single" w:sz="4" w:space="0" w:color="auto"/>
            </w:tcBorders>
            <w:shd w:val="clear" w:color="auto" w:fill="E5E5E5"/>
          </w:tcPr>
          <w:p w:rsidR="00D643E8" w:rsidRDefault="00392851">
            <w:pPr>
              <w:pStyle w:val="Tabellcell"/>
            </w:pPr>
            <w:r>
              <w:rPr>
                <w:b/>
              </w:rPr>
              <w:t>Strategiskt inriktningsområde</w:t>
            </w:r>
          </w:p>
        </w:tc>
        <w:tc>
          <w:tcPr>
            <w:tcW w:w="2126" w:type="dxa"/>
            <w:tcBorders>
              <w:left w:val="single" w:sz="4" w:space="0" w:color="auto"/>
              <w:bottom w:val="single" w:sz="18" w:space="0" w:color="auto"/>
              <w:right w:val="single" w:sz="4" w:space="0" w:color="auto"/>
            </w:tcBorders>
            <w:shd w:val="clear" w:color="auto" w:fill="E5E5E5"/>
          </w:tcPr>
          <w:p w:rsidR="00D643E8" w:rsidRDefault="00392851">
            <w:pPr>
              <w:pStyle w:val="Tabellcell"/>
            </w:pPr>
            <w:r>
              <w:rPr>
                <w:b/>
              </w:rPr>
              <w:t>Nämndmål</w:t>
            </w:r>
          </w:p>
        </w:tc>
        <w:tc>
          <w:tcPr>
            <w:tcW w:w="2126" w:type="dxa"/>
            <w:tcBorders>
              <w:left w:val="single" w:sz="4" w:space="0" w:color="auto"/>
              <w:bottom w:val="single" w:sz="18" w:space="0" w:color="auto"/>
              <w:right w:val="nil"/>
            </w:tcBorders>
            <w:shd w:val="clear" w:color="auto" w:fill="E5E5E5"/>
          </w:tcPr>
          <w:p w:rsidR="00D643E8" w:rsidRDefault="00392851">
            <w:pPr>
              <w:pStyle w:val="Tabellcell"/>
            </w:pPr>
            <w:proofErr w:type="spellStart"/>
            <w:r>
              <w:rPr>
                <w:b/>
              </w:rPr>
              <w:t>Styrtal</w:t>
            </w:r>
            <w:proofErr w:type="spellEnd"/>
          </w:p>
        </w:tc>
        <w:tc>
          <w:tcPr>
            <w:tcW w:w="2126" w:type="dxa"/>
            <w:tcBorders>
              <w:left w:val="nil"/>
              <w:bottom w:val="single" w:sz="18" w:space="0" w:color="auto"/>
              <w:right w:val="single" w:sz="4" w:space="0" w:color="auto"/>
            </w:tcBorders>
            <w:shd w:val="clear" w:color="auto" w:fill="E5E5E5"/>
          </w:tcPr>
          <w:p w:rsidR="00D643E8" w:rsidRDefault="00392851">
            <w:pPr>
              <w:pStyle w:val="Tabellcell"/>
            </w:pPr>
            <w:proofErr w:type="spellStart"/>
            <w:r>
              <w:rPr>
                <w:b/>
              </w:rPr>
              <w:t>Måltal</w:t>
            </w:r>
            <w:proofErr w:type="spellEnd"/>
            <w:r>
              <w:rPr>
                <w:b/>
              </w:rPr>
              <w:t xml:space="preserve"> 2020</w:t>
            </w:r>
          </w:p>
        </w:tc>
      </w:tr>
      <w:tr w:rsidR="00D643E8">
        <w:trPr>
          <w:cantSplit w:val="0"/>
        </w:trPr>
        <w:tc>
          <w:tcPr>
            <w:tcW w:w="2126" w:type="dxa"/>
            <w:vMerge w:val="restart"/>
            <w:tcBorders>
              <w:top w:val="single" w:sz="18" w:space="0" w:color="auto"/>
              <w:left w:val="single" w:sz="4" w:space="0" w:color="auto"/>
              <w:bottom w:val="single" w:sz="4" w:space="0" w:color="auto"/>
              <w:right w:val="single" w:sz="4" w:space="0" w:color="auto"/>
            </w:tcBorders>
            <w:shd w:val="clear" w:color="auto" w:fill="auto"/>
          </w:tcPr>
          <w:p w:rsidR="00D643E8" w:rsidRDefault="00392851">
            <w:pPr>
              <w:pStyle w:val="Tabellcell"/>
            </w:pPr>
            <w:r>
              <w:t>En attraktiv och växande kommun</w:t>
            </w:r>
          </w:p>
        </w:tc>
        <w:tc>
          <w:tcPr>
            <w:tcW w:w="2126" w:type="dxa"/>
            <w:vMerge w:val="restart"/>
            <w:tcBorders>
              <w:top w:val="single" w:sz="18" w:space="0" w:color="auto"/>
              <w:left w:val="single" w:sz="4" w:space="0" w:color="auto"/>
              <w:bottom w:val="single" w:sz="4" w:space="0" w:color="auto"/>
              <w:right w:val="single" w:sz="4" w:space="0" w:color="auto"/>
            </w:tcBorders>
            <w:shd w:val="clear" w:color="auto" w:fill="auto"/>
          </w:tcPr>
          <w:p w:rsidR="00D643E8" w:rsidRDefault="00392851">
            <w:pPr>
              <w:pStyle w:val="Tabellcell"/>
            </w:pPr>
            <w:r>
              <w:t>Att erbjuda ett attraktivt kultur- och fritidsliv</w:t>
            </w:r>
          </w:p>
        </w:tc>
        <w:tc>
          <w:tcPr>
            <w:tcW w:w="2126" w:type="dxa"/>
            <w:tcBorders>
              <w:top w:val="single" w:sz="18" w:space="0" w:color="auto"/>
              <w:left w:val="single" w:sz="4" w:space="0" w:color="auto"/>
              <w:bottom w:val="single" w:sz="4" w:space="0" w:color="auto"/>
              <w:right w:val="nil"/>
            </w:tcBorders>
            <w:shd w:val="clear" w:color="auto" w:fill="auto"/>
          </w:tcPr>
          <w:p w:rsidR="00D643E8" w:rsidRDefault="00392851">
            <w:pPr>
              <w:pStyle w:val="Tabellcell"/>
            </w:pPr>
            <w:r>
              <w:t>(NMI Kultur)</w:t>
            </w:r>
          </w:p>
        </w:tc>
        <w:tc>
          <w:tcPr>
            <w:tcW w:w="2126" w:type="dxa"/>
            <w:tcBorders>
              <w:top w:val="single" w:sz="18" w:space="0" w:color="auto"/>
              <w:left w:val="nil"/>
              <w:bottom w:val="single" w:sz="4" w:space="0" w:color="auto"/>
              <w:right w:val="single" w:sz="4" w:space="0" w:color="auto"/>
            </w:tcBorders>
            <w:shd w:val="clear" w:color="auto" w:fill="auto"/>
          </w:tcPr>
          <w:p w:rsidR="00D643E8" w:rsidRDefault="00392851">
            <w:pPr>
              <w:pStyle w:val="Tabellcell"/>
              <w:jc w:val="right"/>
            </w:pPr>
            <w:r>
              <w:t>58%</w:t>
            </w:r>
          </w:p>
        </w:tc>
      </w:tr>
      <w:tr w:rsidR="00D643E8">
        <w:trPr>
          <w:cantSplit w:val="0"/>
        </w:trPr>
        <w:tc>
          <w:tcPr>
            <w:tcW w:w="2126"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D643E8" w:rsidRDefault="00D643E8">
            <w:pPr>
              <w:pStyle w:val="Tabellcell"/>
            </w:pP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D643E8" w:rsidRDefault="00D643E8">
            <w:pPr>
              <w:pStyle w:val="Tabellcell"/>
            </w:pPr>
          </w:p>
        </w:tc>
        <w:tc>
          <w:tcPr>
            <w:tcW w:w="2126" w:type="dxa"/>
            <w:tcBorders>
              <w:top w:val="single" w:sz="4" w:space="0" w:color="auto"/>
              <w:left w:val="single" w:sz="4" w:space="0" w:color="auto"/>
              <w:bottom w:val="single" w:sz="4" w:space="0" w:color="auto"/>
              <w:right w:val="nil"/>
            </w:tcBorders>
            <w:shd w:val="clear" w:color="auto" w:fill="auto"/>
          </w:tcPr>
          <w:p w:rsidR="00D643E8" w:rsidRDefault="00392851">
            <w:pPr>
              <w:pStyle w:val="Tabellcell"/>
            </w:pPr>
            <w:r>
              <w:t>(NRI-index Fritid)  NRI Regionindex</w:t>
            </w:r>
          </w:p>
        </w:tc>
        <w:tc>
          <w:tcPr>
            <w:tcW w:w="2126" w:type="dxa"/>
            <w:tcBorders>
              <w:top w:val="single" w:sz="4" w:space="0" w:color="auto"/>
              <w:left w:val="nil"/>
              <w:bottom w:val="single" w:sz="4" w:space="0" w:color="auto"/>
              <w:right w:val="single" w:sz="4" w:space="0" w:color="auto"/>
            </w:tcBorders>
            <w:shd w:val="clear" w:color="auto" w:fill="auto"/>
          </w:tcPr>
          <w:p w:rsidR="00D643E8" w:rsidRDefault="00392851">
            <w:pPr>
              <w:pStyle w:val="Tabellcell"/>
              <w:jc w:val="right"/>
            </w:pPr>
            <w:r>
              <w:t>56%</w:t>
            </w:r>
          </w:p>
        </w:tc>
      </w:tr>
      <w:tr w:rsidR="00D643E8">
        <w:trPr>
          <w:cantSplit w:val="0"/>
        </w:trPr>
        <w:tc>
          <w:tcPr>
            <w:tcW w:w="2126"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D643E8" w:rsidRDefault="00D643E8">
            <w:pPr>
              <w:pStyle w:val="Tabellcell"/>
            </w:pP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D643E8" w:rsidRDefault="00D643E8">
            <w:pPr>
              <w:pStyle w:val="Tabellcell"/>
            </w:pPr>
          </w:p>
        </w:tc>
        <w:tc>
          <w:tcPr>
            <w:tcW w:w="2126" w:type="dxa"/>
            <w:tcBorders>
              <w:top w:val="single" w:sz="4" w:space="0" w:color="auto"/>
              <w:left w:val="single" w:sz="4" w:space="0" w:color="auto"/>
              <w:bottom w:val="single" w:sz="4" w:space="0" w:color="auto"/>
              <w:right w:val="nil"/>
            </w:tcBorders>
            <w:shd w:val="clear" w:color="auto" w:fill="auto"/>
          </w:tcPr>
          <w:p w:rsidR="00D643E8" w:rsidRDefault="00392851">
            <w:pPr>
              <w:pStyle w:val="Tabellcell"/>
            </w:pPr>
            <w:r>
              <w:t>Antal besökare på kommunens ungdomsgårdar</w:t>
            </w:r>
          </w:p>
        </w:tc>
        <w:tc>
          <w:tcPr>
            <w:tcW w:w="2126" w:type="dxa"/>
            <w:tcBorders>
              <w:top w:val="single" w:sz="4" w:space="0" w:color="auto"/>
              <w:left w:val="nil"/>
              <w:bottom w:val="single" w:sz="4" w:space="0" w:color="auto"/>
              <w:right w:val="single" w:sz="4" w:space="0" w:color="auto"/>
            </w:tcBorders>
            <w:shd w:val="clear" w:color="auto" w:fill="auto"/>
          </w:tcPr>
          <w:p w:rsidR="00D643E8" w:rsidRDefault="00392851">
            <w:pPr>
              <w:pStyle w:val="Tabellcell"/>
              <w:jc w:val="right"/>
            </w:pPr>
            <w:r>
              <w:t>430</w:t>
            </w:r>
          </w:p>
        </w:tc>
      </w:tr>
      <w:tr w:rsidR="00D643E8">
        <w:trPr>
          <w:cantSplit w:val="0"/>
        </w:trPr>
        <w:tc>
          <w:tcPr>
            <w:tcW w:w="2126"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D643E8" w:rsidRDefault="00D643E8">
            <w:pPr>
              <w:pStyle w:val="Tabellcell"/>
            </w:pP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D643E8" w:rsidRDefault="00D643E8">
            <w:pPr>
              <w:pStyle w:val="Tabellcell"/>
            </w:pPr>
          </w:p>
        </w:tc>
        <w:tc>
          <w:tcPr>
            <w:tcW w:w="2126" w:type="dxa"/>
            <w:tcBorders>
              <w:top w:val="single" w:sz="4" w:space="0" w:color="auto"/>
              <w:left w:val="single" w:sz="4" w:space="0" w:color="auto"/>
              <w:bottom w:val="single" w:sz="4" w:space="0" w:color="auto"/>
              <w:right w:val="nil"/>
            </w:tcBorders>
            <w:shd w:val="clear" w:color="auto" w:fill="auto"/>
          </w:tcPr>
          <w:p w:rsidR="00D643E8" w:rsidRDefault="00392851">
            <w:pPr>
              <w:pStyle w:val="Tabellcell"/>
            </w:pPr>
            <w:r>
              <w:t>Antal besökare på samtliga bibliotek</w:t>
            </w:r>
          </w:p>
        </w:tc>
        <w:tc>
          <w:tcPr>
            <w:tcW w:w="2126"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643E8" w:rsidRDefault="00D643E8">
            <w:pPr>
              <w:pStyle w:val="Tabellcell"/>
              <w:jc w:val="right"/>
            </w:pPr>
          </w:p>
        </w:tc>
      </w:tr>
      <w:tr w:rsidR="00D643E8">
        <w:trPr>
          <w:cantSplit w:val="0"/>
        </w:trPr>
        <w:tc>
          <w:tcPr>
            <w:tcW w:w="2126" w:type="dxa"/>
            <w:tcBorders>
              <w:top w:val="single" w:sz="4" w:space="0" w:color="auto"/>
              <w:left w:val="single" w:sz="4" w:space="0" w:color="auto"/>
              <w:bottom w:val="single" w:sz="4" w:space="0" w:color="auto"/>
              <w:right w:val="single" w:sz="4" w:space="0" w:color="auto"/>
            </w:tcBorders>
            <w:shd w:val="clear" w:color="auto" w:fill="auto"/>
          </w:tcPr>
          <w:p w:rsidR="00D643E8" w:rsidRDefault="00392851">
            <w:pPr>
              <w:pStyle w:val="Tabellcell"/>
            </w:pPr>
            <w:r>
              <w:t>En hållbar kommun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643E8" w:rsidRDefault="00392851">
            <w:pPr>
              <w:pStyle w:val="Tabellcell"/>
            </w:pPr>
            <w:r>
              <w:t>Att erbjuda en hälsofrämjande, inkluderande och tillgänglig kultur- och fritidsverksamhet</w:t>
            </w:r>
          </w:p>
        </w:tc>
        <w:tc>
          <w:tcPr>
            <w:tcW w:w="2126" w:type="dxa"/>
            <w:tcBorders>
              <w:top w:val="single" w:sz="4" w:space="0" w:color="auto"/>
              <w:left w:val="single" w:sz="4" w:space="0" w:color="auto"/>
              <w:bottom w:val="single" w:sz="4" w:space="0" w:color="auto"/>
              <w:right w:val="nil"/>
            </w:tcBorders>
            <w:shd w:val="clear" w:color="auto" w:fill="auto"/>
          </w:tcPr>
          <w:p w:rsidR="00D643E8" w:rsidRDefault="00392851">
            <w:pPr>
              <w:pStyle w:val="Tabellcell"/>
            </w:pPr>
            <w:r>
              <w:t>Medellivslängd</w:t>
            </w:r>
          </w:p>
        </w:tc>
        <w:tc>
          <w:tcPr>
            <w:tcW w:w="2126" w:type="dxa"/>
            <w:tcBorders>
              <w:top w:val="single" w:sz="4" w:space="0" w:color="auto"/>
              <w:left w:val="nil"/>
              <w:bottom w:val="single" w:sz="4" w:space="0" w:color="auto"/>
              <w:right w:val="single" w:sz="4" w:space="0" w:color="auto"/>
            </w:tcBorders>
            <w:shd w:val="clear" w:color="auto" w:fill="auto"/>
          </w:tcPr>
          <w:p w:rsidR="00D643E8" w:rsidRDefault="00392851">
            <w:pPr>
              <w:pStyle w:val="Tabellcell"/>
              <w:jc w:val="right"/>
            </w:pPr>
            <w:r>
              <w:t>83</w:t>
            </w:r>
          </w:p>
        </w:tc>
      </w:tr>
      <w:tr w:rsidR="00D643E8">
        <w:trPr>
          <w:cantSplit w:val="0"/>
        </w:trPr>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643E8" w:rsidRDefault="00392851">
            <w:pPr>
              <w:pStyle w:val="Tabellcell"/>
            </w:pPr>
            <w:r>
              <w:t>En lärande kommun</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643E8" w:rsidRDefault="00392851">
            <w:pPr>
              <w:pStyle w:val="Tabellcell"/>
            </w:pPr>
            <w:r>
              <w:t>Att erbjuda och främja arenor för bildning och lärande samt upplevelser som vidgar vyer, inspirerar och ger nya perspektiv</w:t>
            </w:r>
          </w:p>
        </w:tc>
        <w:tc>
          <w:tcPr>
            <w:tcW w:w="2126" w:type="dxa"/>
            <w:tcBorders>
              <w:top w:val="single" w:sz="4" w:space="0" w:color="auto"/>
              <w:left w:val="single" w:sz="4" w:space="0" w:color="auto"/>
              <w:bottom w:val="single" w:sz="4" w:space="0" w:color="auto"/>
              <w:right w:val="nil"/>
            </w:tcBorders>
            <w:shd w:val="clear" w:color="auto" w:fill="auto"/>
          </w:tcPr>
          <w:p w:rsidR="00D643E8" w:rsidRDefault="00392851">
            <w:pPr>
              <w:pStyle w:val="Tabellcell"/>
            </w:pPr>
            <w:r>
              <w:t>Antal evenemang där hälsa, samhällsfrågor eller vetenskap är tema</w:t>
            </w:r>
          </w:p>
        </w:tc>
        <w:tc>
          <w:tcPr>
            <w:tcW w:w="2126" w:type="dxa"/>
            <w:tcBorders>
              <w:top w:val="single" w:sz="4" w:space="0" w:color="auto"/>
              <w:left w:val="nil"/>
              <w:bottom w:val="single" w:sz="4" w:space="0" w:color="auto"/>
              <w:right w:val="single" w:sz="4" w:space="0" w:color="auto"/>
            </w:tcBorders>
            <w:shd w:val="clear" w:color="auto" w:fill="auto"/>
          </w:tcPr>
          <w:p w:rsidR="00D643E8" w:rsidRDefault="00392851">
            <w:pPr>
              <w:pStyle w:val="Tabellcell"/>
              <w:jc w:val="right"/>
            </w:pPr>
            <w:r>
              <w:t>30</w:t>
            </w:r>
          </w:p>
        </w:tc>
      </w:tr>
      <w:tr w:rsidR="00D643E8">
        <w:trPr>
          <w:cantSplit w:val="0"/>
        </w:trPr>
        <w:tc>
          <w:tcPr>
            <w:tcW w:w="2126"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D643E8" w:rsidRDefault="00D643E8">
            <w:pPr>
              <w:pStyle w:val="Tabellcell"/>
            </w:pPr>
          </w:p>
        </w:tc>
        <w:tc>
          <w:tcPr>
            <w:tcW w:w="2126" w:type="dxa"/>
            <w:vMerge/>
            <w:tcBorders>
              <w:top w:val="single" w:sz="4" w:space="0" w:color="auto"/>
              <w:left w:val="single" w:sz="4" w:space="0" w:color="auto"/>
              <w:bottom w:val="nil"/>
              <w:right w:val="single" w:sz="4" w:space="0" w:color="auto"/>
            </w:tcBorders>
            <w:shd w:val="clear" w:color="auto" w:fill="auto"/>
            <w:tcMar>
              <w:top w:w="0" w:type="dxa"/>
              <w:left w:w="0" w:type="dxa"/>
              <w:bottom w:w="0" w:type="dxa"/>
              <w:right w:w="0" w:type="dxa"/>
            </w:tcMar>
          </w:tcPr>
          <w:p w:rsidR="00D643E8" w:rsidRDefault="00D643E8">
            <w:pPr>
              <w:pStyle w:val="Tabellcell"/>
            </w:pPr>
          </w:p>
        </w:tc>
        <w:tc>
          <w:tcPr>
            <w:tcW w:w="2126" w:type="dxa"/>
            <w:tcBorders>
              <w:top w:val="single" w:sz="4" w:space="0" w:color="auto"/>
              <w:left w:val="single" w:sz="4" w:space="0" w:color="auto"/>
              <w:bottom w:val="single" w:sz="4" w:space="0" w:color="auto"/>
              <w:right w:val="nil"/>
            </w:tcBorders>
            <w:shd w:val="clear" w:color="auto" w:fill="auto"/>
          </w:tcPr>
          <w:p w:rsidR="00D643E8" w:rsidRDefault="00392851">
            <w:pPr>
              <w:pStyle w:val="Tabellcell"/>
            </w:pPr>
            <w:r>
              <w:t>Antal utlån av barn- och ungdomslitteratur</w:t>
            </w:r>
          </w:p>
        </w:tc>
        <w:tc>
          <w:tcPr>
            <w:tcW w:w="2126"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643E8" w:rsidRDefault="00D643E8">
            <w:pPr>
              <w:pStyle w:val="Tabellcell"/>
              <w:jc w:val="right"/>
            </w:pPr>
          </w:p>
        </w:tc>
      </w:tr>
      <w:tr w:rsidR="00D643E8">
        <w:trPr>
          <w:cantSplit w:val="0"/>
        </w:trPr>
        <w:tc>
          <w:tcPr>
            <w:tcW w:w="2126"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D643E8" w:rsidRDefault="00D643E8">
            <w:pPr>
              <w:pStyle w:val="Tabellcell"/>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643E8" w:rsidRDefault="00392851">
            <w:pPr>
              <w:pStyle w:val="Tabellcell"/>
            </w:pPr>
            <w:r>
              <w:t>Skapa en lärande inre organisation genom samarbeten och omvärldsspaning</w:t>
            </w:r>
          </w:p>
        </w:tc>
        <w:tc>
          <w:tcPr>
            <w:tcW w:w="2126" w:type="dxa"/>
            <w:tcBorders>
              <w:top w:val="single" w:sz="4" w:space="0" w:color="auto"/>
              <w:left w:val="single" w:sz="4" w:space="0" w:color="auto"/>
              <w:bottom w:val="single" w:sz="4" w:space="0" w:color="auto"/>
              <w:right w:val="nil"/>
            </w:tcBorders>
            <w:shd w:val="clear" w:color="auto" w:fill="auto"/>
            <w:tcMar>
              <w:top w:w="0" w:type="dxa"/>
              <w:left w:w="0" w:type="dxa"/>
              <w:bottom w:w="0" w:type="dxa"/>
              <w:right w:w="0" w:type="dxa"/>
            </w:tcMar>
          </w:tcPr>
          <w:p w:rsidR="00D643E8" w:rsidRDefault="00D643E8">
            <w:pPr>
              <w:pStyle w:val="Tabellcell"/>
            </w:pPr>
          </w:p>
        </w:tc>
        <w:tc>
          <w:tcPr>
            <w:tcW w:w="2126"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643E8" w:rsidRDefault="00D643E8">
            <w:pPr>
              <w:pStyle w:val="Tabellcell"/>
            </w:pPr>
          </w:p>
        </w:tc>
      </w:tr>
      <w:tr w:rsidR="00D643E8">
        <w:trPr>
          <w:cantSplit w:val="0"/>
        </w:trPr>
        <w:tc>
          <w:tcPr>
            <w:tcW w:w="2126" w:type="dxa"/>
            <w:tcBorders>
              <w:top w:val="single" w:sz="4" w:space="0" w:color="auto"/>
              <w:left w:val="single" w:sz="4" w:space="0" w:color="auto"/>
              <w:bottom w:val="single" w:sz="4" w:space="0" w:color="auto"/>
              <w:right w:val="single" w:sz="4" w:space="0" w:color="auto"/>
            </w:tcBorders>
            <w:shd w:val="clear" w:color="auto" w:fill="auto"/>
          </w:tcPr>
          <w:p w:rsidR="00D643E8" w:rsidRDefault="00392851">
            <w:pPr>
              <w:pStyle w:val="Tabellcell"/>
            </w:pPr>
            <w:r>
              <w:t>En öppen kommun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643E8" w:rsidRDefault="00392851">
            <w:pPr>
              <w:pStyle w:val="Tabellcell"/>
            </w:pPr>
            <w:r>
              <w:t xml:space="preserve">Att erbjuda en kultur- och fritidsverksamhet som präglas av </w:t>
            </w:r>
            <w:r>
              <w:lastRenderedPageBreak/>
              <w:t>delaktighet och uppmuntrar till engagemang</w:t>
            </w:r>
          </w:p>
        </w:tc>
        <w:tc>
          <w:tcPr>
            <w:tcW w:w="2126" w:type="dxa"/>
            <w:tcBorders>
              <w:top w:val="single" w:sz="4" w:space="0" w:color="auto"/>
              <w:left w:val="single" w:sz="4" w:space="0" w:color="auto"/>
              <w:bottom w:val="single" w:sz="4" w:space="0" w:color="auto"/>
              <w:right w:val="nil"/>
            </w:tcBorders>
            <w:shd w:val="clear" w:color="auto" w:fill="auto"/>
          </w:tcPr>
          <w:p w:rsidR="00D643E8" w:rsidRDefault="00392851">
            <w:pPr>
              <w:pStyle w:val="Tabellcell"/>
            </w:pPr>
            <w:r>
              <w:lastRenderedPageBreak/>
              <w:t xml:space="preserve">Andel unga som svarat på </w:t>
            </w:r>
            <w:proofErr w:type="spellStart"/>
            <w:r>
              <w:t>LUPPen</w:t>
            </w:r>
            <w:proofErr w:type="spellEnd"/>
          </w:p>
        </w:tc>
        <w:tc>
          <w:tcPr>
            <w:tcW w:w="2126"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643E8" w:rsidRDefault="00D643E8">
            <w:pPr>
              <w:pStyle w:val="Tabellcell"/>
              <w:jc w:val="right"/>
            </w:pPr>
          </w:p>
        </w:tc>
      </w:tr>
    </w:tbl>
    <w:p w:rsidR="00D643E8" w:rsidRDefault="00392851">
      <w:pPr>
        <w:pStyle w:val="Rubrik2"/>
      </w:pPr>
      <w:bookmarkStart w:id="11" w:name="_Toc19797286"/>
      <w:r>
        <w:lastRenderedPageBreak/>
        <w:t>Verksamhetsförändringar, konsekvenser och uppdrag 2020</w:t>
      </w:r>
      <w:bookmarkEnd w:id="11"/>
    </w:p>
    <w:tbl>
      <w:tblPr>
        <w:tblStyle w:val="Tabellrutnt"/>
        <w:tblOverlap w:val="never"/>
        <w:tblW w:w="0" w:type="auto"/>
        <w:tblLook w:val="04A0" w:firstRow="1" w:lastRow="0" w:firstColumn="1" w:lastColumn="0" w:noHBand="0" w:noVBand="1"/>
      </w:tblPr>
      <w:tblGrid>
        <w:gridCol w:w="8504"/>
      </w:tblGrid>
      <w:tr w:rsidR="00D643E8">
        <w:trPr>
          <w:cantSplit w:val="0"/>
        </w:trPr>
        <w:tc>
          <w:tcPr>
            <w:tcW w:w="8504" w:type="dxa"/>
            <w:tcBorders>
              <w:top w:val="single" w:sz="18" w:space="0" w:color="D1E6F0"/>
              <w:left w:val="single" w:sz="18" w:space="0" w:color="D1E6F0"/>
              <w:bottom w:val="single" w:sz="18" w:space="0" w:color="D1E6F0"/>
              <w:right w:val="single" w:sz="18" w:space="0" w:color="D1E6F0"/>
            </w:tcBorders>
            <w:shd w:val="clear" w:color="auto" w:fill="EDF5F9"/>
          </w:tcPr>
          <w:p w:rsidR="00D643E8" w:rsidRDefault="00392851">
            <w:pPr>
              <w:pStyle w:val="BodyText"/>
              <w:widowControl w:val="0"/>
            </w:pPr>
            <w:r>
              <w:rPr>
                <w:b/>
              </w:rPr>
              <w:t>Anvisning</w:t>
            </w:r>
            <w:r>
              <w:br/>
            </w:r>
          </w:p>
          <w:p w:rsidR="00D643E8" w:rsidRDefault="00392851">
            <w:pPr>
              <w:pStyle w:val="BodyText"/>
              <w:widowControl w:val="0"/>
            </w:pPr>
            <w:r>
              <w:t>Här beskriver ni större och betydelsefulla förändringar och konsekvenser i verksamheten för 2020.</w:t>
            </w:r>
          </w:p>
          <w:p w:rsidR="00D643E8" w:rsidRDefault="00392851">
            <w:pPr>
              <w:pStyle w:val="BodyText"/>
              <w:widowControl w:val="0"/>
            </w:pPr>
            <w:r>
              <w:t>Här finns även möjlighet att kommentera de politiskt givna uppdragen som visualiseras i tabellen nedan (i den mån de finns och har lagts in i 'Verksamhetsplan' i kolumnen 'Planera').</w:t>
            </w:r>
          </w:p>
        </w:tc>
      </w:tr>
    </w:tbl>
    <w:p w:rsidR="00D643E8" w:rsidRDefault="00392851">
      <w:pPr>
        <w:pStyle w:val="BodyText"/>
        <w:widowControl w:val="0"/>
        <w:spacing w:before="160"/>
      </w:pPr>
      <w:r>
        <w:t xml:space="preserve">Inför 2020 kommer </w:t>
      </w:r>
      <w:proofErr w:type="spellStart"/>
      <w:r>
        <w:t>KoF</w:t>
      </w:r>
      <w:proofErr w:type="spellEnd"/>
      <w:r>
        <w:t xml:space="preserve"> att förstärka kommunikationskapaciteten. Det blir allt mer uppenbart att det inte spelar någon roll vilken typ av evenemang som anordnas om inte kommunikation finns i många typer av medier. Förändringen går fort och kommunikationen måste fungera både traditionellt i pappersform till våra äldre - och i snabba sociala medier till våra yngre. En satsning kommer därför att göras på utökad kommunikation under 2020.</w:t>
      </w:r>
      <w:r>
        <w:br/>
      </w:r>
      <w:r>
        <w:br/>
        <w:t>Simhallen i Frösåkershallen kommer inte längre att finnas tillgänglig. Detta kommer att ställa krav på kommunens två andra anläggningar, främst Gimo. Öppettider behöver ses över och planering skötas.</w:t>
      </w:r>
    </w:p>
    <w:p w:rsidR="00D643E8" w:rsidRDefault="00392851">
      <w:pPr>
        <w:pStyle w:val="BodyText"/>
        <w:widowControl w:val="0"/>
      </w:pPr>
      <w:r>
        <w:t xml:space="preserve">De fastigheter som tidigare tillhört </w:t>
      </w:r>
      <w:proofErr w:type="spellStart"/>
      <w:r>
        <w:t>KoF</w:t>
      </w:r>
      <w:proofErr w:type="spellEnd"/>
      <w:r>
        <w:t xml:space="preserve"> har under 2019 övergått till Tekniska kontoret och 2020 blir första år med hyressättning vilket kan komma att påverka verksamheten.</w:t>
      </w:r>
    </w:p>
    <w:p w:rsidR="00D643E8" w:rsidRDefault="00392851">
      <w:pPr>
        <w:pStyle w:val="BodyText"/>
        <w:widowControl w:val="0"/>
      </w:pPr>
      <w:r>
        <w:t>Förvaltningen får strategiskt ansvar för kommunens innehav av "kulturfastigheter". Dessa behöver definieras och hanteras. Kompetens för detta behöver eventuellt anlitas.</w:t>
      </w:r>
    </w:p>
    <w:p w:rsidR="00D643E8" w:rsidRDefault="00392851">
      <w:pPr>
        <w:pStyle w:val="Rubrik3"/>
      </w:pPr>
      <w:r>
        <w:t>Uppdrag</w:t>
      </w:r>
    </w:p>
    <w:p w:rsidR="00D643E8" w:rsidRDefault="00392851">
      <w:pPr>
        <w:pStyle w:val="Rubrik1"/>
      </w:pPr>
      <w:bookmarkStart w:id="12" w:name="_Toc19797287"/>
      <w:r>
        <w:t>Verksamheten 2021 - 2023</w:t>
      </w:r>
      <w:bookmarkEnd w:id="12"/>
    </w:p>
    <w:tbl>
      <w:tblPr>
        <w:tblStyle w:val="Tabellrutnt"/>
        <w:tblOverlap w:val="never"/>
        <w:tblW w:w="0" w:type="auto"/>
        <w:tblLook w:val="04A0" w:firstRow="1" w:lastRow="0" w:firstColumn="1" w:lastColumn="0" w:noHBand="0" w:noVBand="1"/>
      </w:tblPr>
      <w:tblGrid>
        <w:gridCol w:w="8504"/>
      </w:tblGrid>
      <w:tr w:rsidR="00D643E8">
        <w:trPr>
          <w:cantSplit w:val="0"/>
        </w:trPr>
        <w:tc>
          <w:tcPr>
            <w:tcW w:w="8504" w:type="dxa"/>
            <w:tcBorders>
              <w:top w:val="single" w:sz="18" w:space="0" w:color="D1E6F0"/>
              <w:left w:val="single" w:sz="18" w:space="0" w:color="D1E6F0"/>
              <w:bottom w:val="single" w:sz="18" w:space="0" w:color="D1E6F0"/>
              <w:right w:val="single" w:sz="18" w:space="0" w:color="D1E6F0"/>
            </w:tcBorders>
            <w:shd w:val="clear" w:color="auto" w:fill="EDF5F9"/>
          </w:tcPr>
          <w:p w:rsidR="00D643E8" w:rsidRDefault="00392851">
            <w:pPr>
              <w:pStyle w:val="BodyText"/>
              <w:widowControl w:val="0"/>
            </w:pPr>
            <w:r>
              <w:rPr>
                <w:b/>
              </w:rPr>
              <w:t>Anvisning</w:t>
            </w:r>
            <w:r>
              <w:br/>
            </w:r>
          </w:p>
          <w:p w:rsidR="00D643E8" w:rsidRDefault="00392851">
            <w:pPr>
              <w:pStyle w:val="BodyText"/>
              <w:widowControl w:val="0"/>
            </w:pPr>
            <w:r>
              <w:t>Här beskriver ni planerad utveckling / förändring under resterande del av planperioden 2021 - 2023.</w:t>
            </w:r>
          </w:p>
        </w:tc>
      </w:tr>
    </w:tbl>
    <w:p w:rsidR="00D643E8" w:rsidRDefault="00392851">
      <w:pPr>
        <w:pStyle w:val="BodyText"/>
        <w:widowControl w:val="0"/>
        <w:spacing w:before="160"/>
      </w:pPr>
      <w:r>
        <w:t>Under perioden 2021-2023 kommer förvaltningen att ha fokus på att arbeta med att kartlägga och göra arbetet med stöd transparent och tillgänglig. Förhoppningen är att de olika typer av stödformer som finns lätt ska kunna sökas och nås digitalt. Detta skulle spara arbete på förvaltningen och också göra processer och ansökningar enklare för allmänheten.</w:t>
      </w:r>
    </w:p>
    <w:p w:rsidR="00D643E8" w:rsidRDefault="00392851">
      <w:pPr>
        <w:pStyle w:val="BodyText"/>
        <w:widowControl w:val="0"/>
      </w:pPr>
      <w:r>
        <w:lastRenderedPageBreak/>
        <w:t>Kommunens idrottsanläggningar är i ett generellt dåligt skick. Under nämnd period behöver detta eftersatta underhåll hanteras och utbudet ses över.</w:t>
      </w:r>
      <w:r>
        <w:br/>
      </w:r>
      <w:r>
        <w:br/>
        <w:t>Med den scen som finn att tillgå på Storbrunn bör utbudet av olika typer av föreställningar kunna öka.</w:t>
      </w:r>
      <w:r>
        <w:br/>
      </w:r>
      <w:r>
        <w:br/>
        <w:t>Österbybruks Herrgård och herrgårdsområde kommer att bli en ny del i förvaltningens område och detta kommer förhoppningsvis att kunna berika kulturlivet med ytterligare en scen och andra möjligheter.</w:t>
      </w:r>
    </w:p>
    <w:p w:rsidR="00D643E8" w:rsidRDefault="00392851">
      <w:pPr>
        <w:pStyle w:val="BodyText"/>
        <w:widowControl w:val="0"/>
      </w:pPr>
      <w:r>
        <w:t>Den nyantagna kulturarvspolitiken kan komma att påverka inriktningen på förvaltningens arbete.</w:t>
      </w:r>
      <w:r>
        <w:br/>
      </w:r>
      <w:r>
        <w:br/>
        <w:t>Under slutet av mandatperioden är målet att ta fram en kulturstrategisk plan för att tydliggöra nämndens kulturpolitiska inriktning.</w:t>
      </w:r>
    </w:p>
    <w:p w:rsidR="00D643E8" w:rsidRDefault="00392851">
      <w:pPr>
        <w:pStyle w:val="Rubrik1"/>
      </w:pPr>
      <w:bookmarkStart w:id="13" w:name="_Toc19797288"/>
      <w:r>
        <w:t>Ekonomisk planering</w:t>
      </w:r>
      <w:bookmarkEnd w:id="13"/>
    </w:p>
    <w:tbl>
      <w:tblPr>
        <w:tblStyle w:val="Tabellrutnt"/>
        <w:tblOverlap w:val="never"/>
        <w:tblW w:w="0" w:type="auto"/>
        <w:tblLook w:val="04A0" w:firstRow="1" w:lastRow="0" w:firstColumn="1" w:lastColumn="0" w:noHBand="0" w:noVBand="1"/>
      </w:tblPr>
      <w:tblGrid>
        <w:gridCol w:w="8504"/>
      </w:tblGrid>
      <w:tr w:rsidR="00D643E8">
        <w:trPr>
          <w:cantSplit w:val="0"/>
        </w:trPr>
        <w:tc>
          <w:tcPr>
            <w:tcW w:w="8504" w:type="dxa"/>
            <w:tcBorders>
              <w:top w:val="single" w:sz="18" w:space="0" w:color="D1E6F0"/>
              <w:left w:val="single" w:sz="18" w:space="0" w:color="D1E6F0"/>
              <w:bottom w:val="single" w:sz="18" w:space="0" w:color="D1E6F0"/>
              <w:right w:val="single" w:sz="18" w:space="0" w:color="D1E6F0"/>
            </w:tcBorders>
            <w:shd w:val="clear" w:color="auto" w:fill="EDF5F9"/>
          </w:tcPr>
          <w:p w:rsidR="00D643E8" w:rsidRDefault="00392851">
            <w:pPr>
              <w:pStyle w:val="BodyText"/>
              <w:widowControl w:val="0"/>
            </w:pPr>
            <w:r>
              <w:rPr>
                <w:b/>
              </w:rPr>
              <w:t>Anvisning</w:t>
            </w:r>
            <w:r>
              <w:br/>
            </w:r>
          </w:p>
          <w:p w:rsidR="00D643E8" w:rsidRDefault="00392851">
            <w:pPr>
              <w:pStyle w:val="BodyText"/>
              <w:widowControl w:val="0"/>
            </w:pPr>
            <w:r>
              <w:t>Här kommenterar ni nedanstående resultat- och driftbudget.</w:t>
            </w:r>
          </w:p>
        </w:tc>
      </w:tr>
    </w:tbl>
    <w:p w:rsidR="00D643E8" w:rsidRDefault="00392851">
      <w:pPr>
        <w:pStyle w:val="BodyText"/>
        <w:widowControl w:val="0"/>
        <w:spacing w:before="160"/>
      </w:pPr>
      <w:r>
        <w:t xml:space="preserve">För kommande år finns planer för utökning av tjänst för </w:t>
      </w:r>
      <w:proofErr w:type="spellStart"/>
      <w:r>
        <w:t>kommuniktion</w:t>
      </w:r>
      <w:proofErr w:type="spellEnd"/>
      <w:r>
        <w:t xml:space="preserve"> och evenemang.</w:t>
      </w:r>
      <w:r>
        <w:br/>
        <w:t>Risk föreligger att hyror kommer höjas i och med att Tekniska Förvaltningen tar över driften av anläggningarna och i och med detta kommer att starta renoveringar av dessa. Förhoppningsvis kommer en del av dessa hyreshöjningar kunna pareras med att personal har flyttat från vår förvaltning till Tekniska. De ofördelade medlen minskar på grund av detta och det innebär minskad beredskap att parera oförutsedda kostnader.</w:t>
      </w:r>
    </w:p>
    <w:p w:rsidR="00D643E8" w:rsidRDefault="00392851">
      <w:pPr>
        <w:pStyle w:val="BodyText"/>
        <w:widowControl w:val="0"/>
      </w:pPr>
      <w:r>
        <w:t>Ramökningarna som ligger för åren 2022 och 2023 avser extra tillskott på grund av förväntat högre kostander för ny sporthall i Östhammar</w:t>
      </w:r>
    </w:p>
    <w:p w:rsidR="00D643E8" w:rsidRDefault="00392851">
      <w:pPr>
        <w:pStyle w:val="Rubrik2"/>
      </w:pPr>
      <w:bookmarkStart w:id="14" w:name="_Toc19797289"/>
      <w:r>
        <w:t>Resultaträkning</w:t>
      </w:r>
      <w:bookmarkEnd w:id="14"/>
    </w:p>
    <w:tbl>
      <w:tblPr>
        <w:tblStyle w:val="Tabellrutnt"/>
        <w:tblOverlap w:val="never"/>
        <w:tblW w:w="0" w:type="auto"/>
        <w:tblLook w:val="04A0" w:firstRow="1" w:lastRow="0" w:firstColumn="1" w:lastColumn="0" w:noHBand="0" w:noVBand="1"/>
      </w:tblPr>
      <w:tblGrid>
        <w:gridCol w:w="1830"/>
        <w:gridCol w:w="1166"/>
        <w:gridCol w:w="1158"/>
        <w:gridCol w:w="1158"/>
        <w:gridCol w:w="1136"/>
        <w:gridCol w:w="1136"/>
        <w:gridCol w:w="1136"/>
      </w:tblGrid>
      <w:tr w:rsidR="00D643E8">
        <w:trPr>
          <w:cantSplit w:val="0"/>
          <w:tblHeader/>
        </w:trPr>
        <w:tc>
          <w:tcPr>
            <w:tcW w:w="1215" w:type="dxa"/>
            <w:tcBorders>
              <w:top w:val="single" w:sz="4" w:space="0" w:color="auto"/>
              <w:left w:val="single" w:sz="4" w:space="0" w:color="auto"/>
              <w:bottom w:val="single" w:sz="18" w:space="0" w:color="auto"/>
              <w:right w:val="single" w:sz="4" w:space="0" w:color="auto"/>
            </w:tcBorders>
            <w:shd w:val="clear" w:color="auto" w:fill="E5E5E5"/>
            <w:vAlign w:val="center"/>
          </w:tcPr>
          <w:p w:rsidR="00D643E8" w:rsidRDefault="00392851">
            <w:pPr>
              <w:pStyle w:val="Tabellcell"/>
            </w:pPr>
            <w:r>
              <w:rPr>
                <w:b/>
              </w:rPr>
              <w:t>Resultaträkning (tkr)</w:t>
            </w:r>
          </w:p>
        </w:tc>
        <w:tc>
          <w:tcPr>
            <w:tcW w:w="1215" w:type="dxa"/>
            <w:tcBorders>
              <w:top w:val="single" w:sz="4" w:space="0" w:color="auto"/>
              <w:left w:val="single" w:sz="4" w:space="0" w:color="auto"/>
              <w:bottom w:val="single" w:sz="18" w:space="0" w:color="auto"/>
              <w:right w:val="single" w:sz="4" w:space="0" w:color="auto"/>
            </w:tcBorders>
            <w:shd w:val="clear" w:color="auto" w:fill="E5E5E5"/>
            <w:vAlign w:val="center"/>
          </w:tcPr>
          <w:p w:rsidR="00D643E8" w:rsidRDefault="00392851">
            <w:pPr>
              <w:pStyle w:val="Tabellcell"/>
              <w:jc w:val="right"/>
            </w:pPr>
            <w:r>
              <w:rPr>
                <w:b/>
              </w:rPr>
              <w:t>Bokslut 2018</w:t>
            </w:r>
          </w:p>
        </w:tc>
        <w:tc>
          <w:tcPr>
            <w:tcW w:w="1215" w:type="dxa"/>
            <w:tcBorders>
              <w:top w:val="single" w:sz="4" w:space="0" w:color="auto"/>
              <w:left w:val="single" w:sz="4" w:space="0" w:color="auto"/>
              <w:bottom w:val="single" w:sz="18" w:space="0" w:color="auto"/>
              <w:right w:val="single" w:sz="4" w:space="0" w:color="auto"/>
            </w:tcBorders>
            <w:shd w:val="clear" w:color="auto" w:fill="E5E5E5"/>
            <w:vAlign w:val="center"/>
          </w:tcPr>
          <w:p w:rsidR="00D643E8" w:rsidRDefault="00392851">
            <w:pPr>
              <w:pStyle w:val="Tabellcell"/>
              <w:jc w:val="right"/>
            </w:pPr>
            <w:r>
              <w:rPr>
                <w:b/>
              </w:rPr>
              <w:t>Budget 2019</w:t>
            </w:r>
          </w:p>
        </w:tc>
        <w:tc>
          <w:tcPr>
            <w:tcW w:w="1215" w:type="dxa"/>
            <w:tcBorders>
              <w:top w:val="single" w:sz="4" w:space="0" w:color="auto"/>
              <w:left w:val="single" w:sz="4" w:space="0" w:color="auto"/>
              <w:bottom w:val="single" w:sz="18" w:space="0" w:color="auto"/>
              <w:right w:val="single" w:sz="4" w:space="0" w:color="auto"/>
            </w:tcBorders>
            <w:shd w:val="clear" w:color="auto" w:fill="E5E5E5"/>
            <w:vAlign w:val="center"/>
          </w:tcPr>
          <w:p w:rsidR="00D643E8" w:rsidRDefault="00392851">
            <w:pPr>
              <w:pStyle w:val="Tabellcell"/>
              <w:jc w:val="right"/>
            </w:pPr>
            <w:r>
              <w:rPr>
                <w:b/>
              </w:rPr>
              <w:t>Budget 2020</w:t>
            </w:r>
          </w:p>
        </w:tc>
        <w:tc>
          <w:tcPr>
            <w:tcW w:w="1215" w:type="dxa"/>
            <w:tcBorders>
              <w:top w:val="single" w:sz="4" w:space="0" w:color="auto"/>
              <w:left w:val="single" w:sz="4" w:space="0" w:color="auto"/>
              <w:bottom w:val="single" w:sz="18" w:space="0" w:color="auto"/>
              <w:right w:val="single" w:sz="4" w:space="0" w:color="auto"/>
            </w:tcBorders>
            <w:shd w:val="clear" w:color="auto" w:fill="E5E5E5"/>
            <w:vAlign w:val="center"/>
          </w:tcPr>
          <w:p w:rsidR="00D643E8" w:rsidRDefault="00392851">
            <w:pPr>
              <w:pStyle w:val="Tabellcell"/>
              <w:jc w:val="right"/>
            </w:pPr>
            <w:r>
              <w:rPr>
                <w:b/>
              </w:rPr>
              <w:t>Plan 2021</w:t>
            </w:r>
          </w:p>
        </w:tc>
        <w:tc>
          <w:tcPr>
            <w:tcW w:w="1215" w:type="dxa"/>
            <w:tcBorders>
              <w:top w:val="single" w:sz="4" w:space="0" w:color="auto"/>
              <w:left w:val="single" w:sz="4" w:space="0" w:color="auto"/>
              <w:bottom w:val="single" w:sz="18" w:space="0" w:color="auto"/>
              <w:right w:val="single" w:sz="4" w:space="0" w:color="auto"/>
            </w:tcBorders>
            <w:shd w:val="clear" w:color="auto" w:fill="E5E5E5"/>
            <w:vAlign w:val="center"/>
          </w:tcPr>
          <w:p w:rsidR="00D643E8" w:rsidRDefault="00392851">
            <w:pPr>
              <w:pStyle w:val="Tabellcell"/>
              <w:jc w:val="right"/>
            </w:pPr>
            <w:r>
              <w:rPr>
                <w:b/>
              </w:rPr>
              <w:t>Plan 2022</w:t>
            </w:r>
          </w:p>
        </w:tc>
        <w:tc>
          <w:tcPr>
            <w:tcW w:w="1215" w:type="dxa"/>
            <w:tcBorders>
              <w:top w:val="single" w:sz="4" w:space="0" w:color="auto"/>
              <w:left w:val="single" w:sz="4" w:space="0" w:color="auto"/>
              <w:bottom w:val="single" w:sz="18" w:space="0" w:color="auto"/>
              <w:right w:val="single" w:sz="4" w:space="0" w:color="auto"/>
            </w:tcBorders>
            <w:shd w:val="clear" w:color="auto" w:fill="E5E5E5"/>
            <w:vAlign w:val="center"/>
          </w:tcPr>
          <w:p w:rsidR="00D643E8" w:rsidRDefault="00392851">
            <w:pPr>
              <w:pStyle w:val="Tabellcell"/>
              <w:jc w:val="right"/>
            </w:pPr>
            <w:r>
              <w:rPr>
                <w:b/>
              </w:rPr>
              <w:t>Plan 2023</w:t>
            </w:r>
          </w:p>
        </w:tc>
      </w:tr>
      <w:tr w:rsidR="00D643E8">
        <w:trPr>
          <w:cantSplit w:val="0"/>
        </w:trPr>
        <w:tc>
          <w:tcPr>
            <w:tcW w:w="1215" w:type="dxa"/>
            <w:tcBorders>
              <w:top w:val="single" w:sz="18" w:space="0" w:color="auto"/>
              <w:left w:val="single" w:sz="4" w:space="0" w:color="auto"/>
              <w:bottom w:val="single" w:sz="4" w:space="0" w:color="auto"/>
              <w:right w:val="single" w:sz="4" w:space="0" w:color="auto"/>
            </w:tcBorders>
            <w:shd w:val="clear" w:color="auto" w:fill="FFFFFF"/>
            <w:vAlign w:val="center"/>
          </w:tcPr>
          <w:p w:rsidR="00D643E8" w:rsidRDefault="00392851">
            <w:pPr>
              <w:pStyle w:val="Tabellcell"/>
            </w:pPr>
            <w:r>
              <w:rPr>
                <w:b/>
              </w:rPr>
              <w:t>Intäkter (+)</w:t>
            </w:r>
          </w:p>
        </w:tc>
        <w:tc>
          <w:tcPr>
            <w:tcW w:w="1215" w:type="dxa"/>
            <w:tcBorders>
              <w:top w:val="single" w:sz="18"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13644</w:t>
            </w:r>
          </w:p>
        </w:tc>
        <w:tc>
          <w:tcPr>
            <w:tcW w:w="1215" w:type="dxa"/>
            <w:tcBorders>
              <w:top w:val="single" w:sz="18"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14447</w:t>
            </w:r>
          </w:p>
        </w:tc>
        <w:tc>
          <w:tcPr>
            <w:tcW w:w="1215" w:type="dxa"/>
            <w:tcBorders>
              <w:top w:val="single" w:sz="18"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14447</w:t>
            </w:r>
          </w:p>
        </w:tc>
        <w:tc>
          <w:tcPr>
            <w:tcW w:w="1215" w:type="dxa"/>
            <w:tcBorders>
              <w:top w:val="single" w:sz="18"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14447</w:t>
            </w:r>
          </w:p>
        </w:tc>
        <w:tc>
          <w:tcPr>
            <w:tcW w:w="1215"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15"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r>
      <w:tr w:rsidR="00D643E8">
        <w:trPr>
          <w:cantSplit w:val="0"/>
        </w:trPr>
        <w:tc>
          <w:tcPr>
            <w:tcW w:w="1215" w:type="dxa"/>
            <w:tcBorders>
              <w:top w:val="single" w:sz="4" w:space="0" w:color="auto"/>
              <w:left w:val="single" w:sz="4" w:space="0" w:color="auto"/>
              <w:bottom w:val="single" w:sz="4" w:space="0" w:color="auto"/>
              <w:right w:val="single" w:sz="4" w:space="0" w:color="auto"/>
            </w:tcBorders>
            <w:shd w:val="clear" w:color="auto" w:fill="FFFFFF"/>
            <w:vAlign w:val="center"/>
          </w:tcPr>
          <w:p w:rsidR="00D643E8" w:rsidRDefault="00392851">
            <w:pPr>
              <w:pStyle w:val="Tabellcell"/>
            </w:pPr>
            <w:r>
              <w:rPr>
                <w:b/>
              </w:rPr>
              <w:t>Kostnader (-)</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-46557</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-54204</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-54402</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-54368</w:t>
            </w:r>
          </w:p>
        </w:tc>
        <w:tc>
          <w:tcPr>
            <w:tcW w:w="121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1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r>
      <w:tr w:rsidR="00D643E8">
        <w:trPr>
          <w:cantSplit w:val="0"/>
        </w:trPr>
        <w:tc>
          <w:tcPr>
            <w:tcW w:w="1215" w:type="dxa"/>
            <w:tcBorders>
              <w:top w:val="single" w:sz="4" w:space="0" w:color="auto"/>
              <w:left w:val="single" w:sz="4" w:space="0" w:color="auto"/>
              <w:bottom w:val="single" w:sz="4" w:space="0" w:color="auto"/>
              <w:right w:val="single" w:sz="4" w:space="0" w:color="auto"/>
            </w:tcBorders>
            <w:shd w:val="clear" w:color="auto" w:fill="FFFFFF"/>
            <w:vAlign w:val="center"/>
          </w:tcPr>
          <w:p w:rsidR="00D643E8" w:rsidRDefault="00392851">
            <w:pPr>
              <w:pStyle w:val="Tabellcell"/>
            </w:pPr>
            <w:r>
              <w:t>Personalkostnader</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-15888</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-18892</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-19363</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-19363</w:t>
            </w:r>
          </w:p>
        </w:tc>
        <w:tc>
          <w:tcPr>
            <w:tcW w:w="121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1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r>
      <w:tr w:rsidR="00D643E8">
        <w:trPr>
          <w:cantSplit w:val="0"/>
        </w:trPr>
        <w:tc>
          <w:tcPr>
            <w:tcW w:w="1215" w:type="dxa"/>
            <w:tcBorders>
              <w:top w:val="single" w:sz="4" w:space="0" w:color="auto"/>
              <w:left w:val="single" w:sz="4" w:space="0" w:color="auto"/>
              <w:bottom w:val="single" w:sz="4" w:space="0" w:color="auto"/>
              <w:right w:val="single" w:sz="4" w:space="0" w:color="auto"/>
            </w:tcBorders>
            <w:shd w:val="clear" w:color="auto" w:fill="FFFFFF"/>
            <w:vAlign w:val="center"/>
          </w:tcPr>
          <w:p w:rsidR="00D643E8" w:rsidRDefault="00392851">
            <w:pPr>
              <w:pStyle w:val="Tabellcell"/>
            </w:pPr>
            <w:r>
              <w:t>Lokalkostnader</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-12794</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-14916</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-15125</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-15125</w:t>
            </w:r>
          </w:p>
        </w:tc>
        <w:tc>
          <w:tcPr>
            <w:tcW w:w="121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1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r>
      <w:tr w:rsidR="00D643E8">
        <w:trPr>
          <w:cantSplit w:val="0"/>
        </w:trPr>
        <w:tc>
          <w:tcPr>
            <w:tcW w:w="1215" w:type="dxa"/>
            <w:tcBorders>
              <w:top w:val="single" w:sz="4" w:space="0" w:color="auto"/>
              <w:left w:val="single" w:sz="4" w:space="0" w:color="auto"/>
              <w:bottom w:val="single" w:sz="4" w:space="0" w:color="auto"/>
              <w:right w:val="single" w:sz="4" w:space="0" w:color="auto"/>
            </w:tcBorders>
            <w:shd w:val="clear" w:color="auto" w:fill="FFFFFF"/>
            <w:vAlign w:val="center"/>
          </w:tcPr>
          <w:p w:rsidR="00D643E8" w:rsidRDefault="00392851">
            <w:pPr>
              <w:pStyle w:val="Tabellcell"/>
            </w:pPr>
            <w:r>
              <w:t>Övriga kostnader</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-17875</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-20396</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-19914</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-19880</w:t>
            </w:r>
          </w:p>
        </w:tc>
        <w:tc>
          <w:tcPr>
            <w:tcW w:w="121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1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r>
      <w:tr w:rsidR="00D643E8">
        <w:trPr>
          <w:cantSplit w:val="0"/>
        </w:trPr>
        <w:tc>
          <w:tcPr>
            <w:tcW w:w="1215" w:type="dxa"/>
            <w:tcBorders>
              <w:top w:val="single" w:sz="4" w:space="0" w:color="auto"/>
              <w:left w:val="single" w:sz="4" w:space="0" w:color="auto"/>
              <w:bottom w:val="single" w:sz="4" w:space="0" w:color="auto"/>
              <w:right w:val="single" w:sz="4" w:space="0" w:color="auto"/>
            </w:tcBorders>
            <w:shd w:val="clear" w:color="auto" w:fill="FFFFFF"/>
            <w:vAlign w:val="center"/>
          </w:tcPr>
          <w:p w:rsidR="00D643E8" w:rsidRDefault="00392851">
            <w:pPr>
              <w:pStyle w:val="Tabellcell"/>
            </w:pPr>
            <w:r>
              <w:rPr>
                <w:b/>
              </w:rPr>
              <w:t>Nettokostnader</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-32913</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-39757</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-39955</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-39921</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-43521</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-43521</w:t>
            </w:r>
          </w:p>
        </w:tc>
      </w:tr>
    </w:tbl>
    <w:p w:rsidR="00D643E8" w:rsidRDefault="00392851">
      <w:pPr>
        <w:pStyle w:val="Rubrik2"/>
      </w:pPr>
      <w:bookmarkStart w:id="15" w:name="_Toc19797290"/>
      <w:r>
        <w:lastRenderedPageBreak/>
        <w:t>Driftbudget</w:t>
      </w:r>
      <w:bookmarkEnd w:id="15"/>
    </w:p>
    <w:tbl>
      <w:tblPr>
        <w:tblStyle w:val="Tabellrutnt"/>
        <w:tblOverlap w:val="never"/>
        <w:tblW w:w="0" w:type="auto"/>
        <w:tblLook w:val="04A0" w:firstRow="1" w:lastRow="0" w:firstColumn="1" w:lastColumn="0" w:noHBand="0" w:noVBand="1"/>
      </w:tblPr>
      <w:tblGrid>
        <w:gridCol w:w="1329"/>
        <w:gridCol w:w="1215"/>
        <w:gridCol w:w="1215"/>
        <w:gridCol w:w="1215"/>
        <w:gridCol w:w="1215"/>
        <w:gridCol w:w="1215"/>
        <w:gridCol w:w="1215"/>
      </w:tblGrid>
      <w:tr w:rsidR="00D643E8">
        <w:trPr>
          <w:cantSplit w:val="0"/>
          <w:tblHeader/>
        </w:trPr>
        <w:tc>
          <w:tcPr>
            <w:tcW w:w="1215" w:type="dxa"/>
            <w:tcBorders>
              <w:top w:val="single" w:sz="4" w:space="0" w:color="auto"/>
              <w:left w:val="single" w:sz="4" w:space="0" w:color="auto"/>
              <w:bottom w:val="single" w:sz="18" w:space="0" w:color="auto"/>
              <w:right w:val="single" w:sz="4" w:space="0" w:color="auto"/>
            </w:tcBorders>
            <w:shd w:val="clear" w:color="auto" w:fill="E5E5E5"/>
            <w:vAlign w:val="center"/>
          </w:tcPr>
          <w:p w:rsidR="00D643E8" w:rsidRDefault="00392851">
            <w:pPr>
              <w:pStyle w:val="Tabellcell"/>
            </w:pPr>
            <w:r>
              <w:rPr>
                <w:b/>
              </w:rPr>
              <w:t>Driftbudget (tkr)</w:t>
            </w:r>
          </w:p>
        </w:tc>
        <w:tc>
          <w:tcPr>
            <w:tcW w:w="1215" w:type="dxa"/>
            <w:tcBorders>
              <w:top w:val="single" w:sz="4" w:space="0" w:color="auto"/>
              <w:left w:val="single" w:sz="4" w:space="0" w:color="auto"/>
              <w:bottom w:val="single" w:sz="18" w:space="0" w:color="auto"/>
              <w:right w:val="single" w:sz="4" w:space="0" w:color="auto"/>
            </w:tcBorders>
            <w:shd w:val="clear" w:color="auto" w:fill="E5E5E5"/>
            <w:vAlign w:val="center"/>
          </w:tcPr>
          <w:p w:rsidR="00D643E8" w:rsidRDefault="00392851">
            <w:pPr>
              <w:pStyle w:val="Tabellcell"/>
              <w:jc w:val="right"/>
            </w:pPr>
            <w:r>
              <w:rPr>
                <w:b/>
              </w:rPr>
              <w:t>Bokslut 2018</w:t>
            </w:r>
          </w:p>
        </w:tc>
        <w:tc>
          <w:tcPr>
            <w:tcW w:w="1215" w:type="dxa"/>
            <w:tcBorders>
              <w:top w:val="single" w:sz="4" w:space="0" w:color="auto"/>
              <w:left w:val="single" w:sz="4" w:space="0" w:color="auto"/>
              <w:bottom w:val="single" w:sz="18" w:space="0" w:color="auto"/>
              <w:right w:val="single" w:sz="4" w:space="0" w:color="auto"/>
            </w:tcBorders>
            <w:shd w:val="clear" w:color="auto" w:fill="E5E5E5"/>
            <w:vAlign w:val="center"/>
          </w:tcPr>
          <w:p w:rsidR="00D643E8" w:rsidRDefault="00392851">
            <w:pPr>
              <w:pStyle w:val="Tabellcell"/>
              <w:jc w:val="right"/>
            </w:pPr>
            <w:r>
              <w:rPr>
                <w:b/>
              </w:rPr>
              <w:t>Budget 2019</w:t>
            </w:r>
          </w:p>
        </w:tc>
        <w:tc>
          <w:tcPr>
            <w:tcW w:w="1215" w:type="dxa"/>
            <w:tcBorders>
              <w:top w:val="single" w:sz="4" w:space="0" w:color="auto"/>
              <w:left w:val="single" w:sz="4" w:space="0" w:color="auto"/>
              <w:bottom w:val="single" w:sz="18" w:space="0" w:color="auto"/>
              <w:right w:val="single" w:sz="4" w:space="0" w:color="auto"/>
            </w:tcBorders>
            <w:shd w:val="clear" w:color="auto" w:fill="E5E5E5"/>
            <w:vAlign w:val="center"/>
          </w:tcPr>
          <w:p w:rsidR="00D643E8" w:rsidRDefault="00392851">
            <w:pPr>
              <w:pStyle w:val="Tabellcell"/>
              <w:jc w:val="right"/>
            </w:pPr>
            <w:r>
              <w:rPr>
                <w:b/>
              </w:rPr>
              <w:t>Budget 2020</w:t>
            </w:r>
          </w:p>
        </w:tc>
        <w:tc>
          <w:tcPr>
            <w:tcW w:w="1215" w:type="dxa"/>
            <w:tcBorders>
              <w:top w:val="single" w:sz="4" w:space="0" w:color="auto"/>
              <w:left w:val="single" w:sz="4" w:space="0" w:color="auto"/>
              <w:bottom w:val="single" w:sz="18" w:space="0" w:color="auto"/>
              <w:right w:val="single" w:sz="4" w:space="0" w:color="auto"/>
            </w:tcBorders>
            <w:shd w:val="clear" w:color="auto" w:fill="E5E5E5"/>
            <w:vAlign w:val="center"/>
          </w:tcPr>
          <w:p w:rsidR="00D643E8" w:rsidRDefault="00392851">
            <w:pPr>
              <w:pStyle w:val="Tabellcell"/>
              <w:jc w:val="right"/>
            </w:pPr>
            <w:r>
              <w:rPr>
                <w:b/>
              </w:rPr>
              <w:t>Plan 2021</w:t>
            </w:r>
          </w:p>
        </w:tc>
        <w:tc>
          <w:tcPr>
            <w:tcW w:w="1215" w:type="dxa"/>
            <w:tcBorders>
              <w:top w:val="single" w:sz="4" w:space="0" w:color="auto"/>
              <w:left w:val="single" w:sz="4" w:space="0" w:color="auto"/>
              <w:bottom w:val="single" w:sz="18" w:space="0" w:color="auto"/>
              <w:right w:val="single" w:sz="4" w:space="0" w:color="auto"/>
            </w:tcBorders>
            <w:shd w:val="clear" w:color="auto" w:fill="E5E5E5"/>
            <w:vAlign w:val="center"/>
          </w:tcPr>
          <w:p w:rsidR="00D643E8" w:rsidRDefault="00392851">
            <w:pPr>
              <w:pStyle w:val="Tabellcell"/>
              <w:jc w:val="right"/>
            </w:pPr>
            <w:r>
              <w:rPr>
                <w:b/>
              </w:rPr>
              <w:t>Plan 2022</w:t>
            </w:r>
          </w:p>
        </w:tc>
        <w:tc>
          <w:tcPr>
            <w:tcW w:w="1215" w:type="dxa"/>
            <w:tcBorders>
              <w:top w:val="single" w:sz="4" w:space="0" w:color="auto"/>
              <w:left w:val="single" w:sz="4" w:space="0" w:color="auto"/>
              <w:bottom w:val="single" w:sz="18" w:space="0" w:color="auto"/>
              <w:right w:val="single" w:sz="4" w:space="0" w:color="auto"/>
            </w:tcBorders>
            <w:shd w:val="clear" w:color="auto" w:fill="E5E5E5"/>
            <w:vAlign w:val="center"/>
          </w:tcPr>
          <w:p w:rsidR="00D643E8" w:rsidRDefault="00392851">
            <w:pPr>
              <w:pStyle w:val="Tabellcell"/>
              <w:jc w:val="right"/>
            </w:pPr>
            <w:r>
              <w:rPr>
                <w:b/>
              </w:rPr>
              <w:t>Plan 2023</w:t>
            </w:r>
          </w:p>
        </w:tc>
      </w:tr>
      <w:tr w:rsidR="00D643E8">
        <w:trPr>
          <w:cantSplit w:val="0"/>
        </w:trPr>
        <w:tc>
          <w:tcPr>
            <w:tcW w:w="1215"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15"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15"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15"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15"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15"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15"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r>
      <w:tr w:rsidR="00D643E8">
        <w:trPr>
          <w:cantSplit w:val="0"/>
        </w:trPr>
        <w:tc>
          <w:tcPr>
            <w:tcW w:w="121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1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1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1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1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1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1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r>
      <w:tr w:rsidR="00D643E8">
        <w:trPr>
          <w:cantSplit w:val="0"/>
        </w:trPr>
        <w:tc>
          <w:tcPr>
            <w:tcW w:w="121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1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1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1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1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1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1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r>
      <w:tr w:rsidR="00D643E8">
        <w:trPr>
          <w:cantSplit w:val="0"/>
        </w:trPr>
        <w:tc>
          <w:tcPr>
            <w:tcW w:w="121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1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1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1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1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1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21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r>
    </w:tbl>
    <w:p w:rsidR="00D643E8" w:rsidRDefault="00392851">
      <w:pPr>
        <w:pStyle w:val="Rubrik2"/>
      </w:pPr>
      <w:bookmarkStart w:id="16" w:name="_Toc19797291"/>
      <w:r>
        <w:t>Investeringsbudget</w:t>
      </w:r>
      <w:bookmarkEnd w:id="16"/>
    </w:p>
    <w:tbl>
      <w:tblPr>
        <w:tblStyle w:val="Tabellrutnt"/>
        <w:tblOverlap w:val="never"/>
        <w:tblW w:w="0" w:type="auto"/>
        <w:tblLook w:val="04A0" w:firstRow="1" w:lastRow="0" w:firstColumn="1" w:lastColumn="0" w:noHBand="0" w:noVBand="1"/>
      </w:tblPr>
      <w:tblGrid>
        <w:gridCol w:w="8504"/>
      </w:tblGrid>
      <w:tr w:rsidR="00D643E8">
        <w:trPr>
          <w:cantSplit w:val="0"/>
        </w:trPr>
        <w:tc>
          <w:tcPr>
            <w:tcW w:w="8504" w:type="dxa"/>
            <w:tcBorders>
              <w:top w:val="single" w:sz="18" w:space="0" w:color="D1E6F0"/>
              <w:left w:val="single" w:sz="18" w:space="0" w:color="D1E6F0"/>
              <w:bottom w:val="single" w:sz="18" w:space="0" w:color="D1E6F0"/>
              <w:right w:val="single" w:sz="18" w:space="0" w:color="D1E6F0"/>
            </w:tcBorders>
            <w:shd w:val="clear" w:color="auto" w:fill="EDF5F9"/>
          </w:tcPr>
          <w:p w:rsidR="00D643E8" w:rsidRDefault="00392851">
            <w:pPr>
              <w:pStyle w:val="BodyText"/>
              <w:widowControl w:val="0"/>
            </w:pPr>
            <w:r>
              <w:rPr>
                <w:b/>
              </w:rPr>
              <w:t>Anvisning</w:t>
            </w:r>
            <w:r>
              <w:br/>
            </w:r>
          </w:p>
          <w:p w:rsidR="00D643E8" w:rsidRDefault="00392851">
            <w:pPr>
              <w:pStyle w:val="BodyText"/>
              <w:widowControl w:val="0"/>
            </w:pPr>
            <w:r>
              <w:t>Här kommenterar ni nedanstående investeringsbudget.</w:t>
            </w:r>
          </w:p>
        </w:tc>
      </w:tr>
    </w:tbl>
    <w:p w:rsidR="00D643E8" w:rsidRDefault="00D643E8">
      <w:pPr>
        <w:pStyle w:val="BodyText"/>
      </w:pPr>
    </w:p>
    <w:tbl>
      <w:tblPr>
        <w:tblStyle w:val="Tabellrutnt"/>
        <w:tblOverlap w:val="never"/>
        <w:tblW w:w="0" w:type="auto"/>
        <w:tblLook w:val="04A0" w:firstRow="1" w:lastRow="0" w:firstColumn="1" w:lastColumn="0" w:noHBand="0" w:noVBand="1"/>
      </w:tblPr>
      <w:tblGrid>
        <w:gridCol w:w="2068"/>
        <w:gridCol w:w="1346"/>
        <w:gridCol w:w="1349"/>
        <w:gridCol w:w="1319"/>
        <w:gridCol w:w="1319"/>
        <w:gridCol w:w="1319"/>
      </w:tblGrid>
      <w:tr w:rsidR="00D643E8">
        <w:trPr>
          <w:cantSplit w:val="0"/>
          <w:tblHeader/>
        </w:trPr>
        <w:tc>
          <w:tcPr>
            <w:tcW w:w="1417" w:type="dxa"/>
            <w:tcBorders>
              <w:top w:val="single" w:sz="4" w:space="0" w:color="auto"/>
              <w:left w:val="single" w:sz="4" w:space="0" w:color="auto"/>
              <w:bottom w:val="single" w:sz="18" w:space="0" w:color="auto"/>
              <w:right w:val="single" w:sz="4" w:space="0" w:color="auto"/>
            </w:tcBorders>
            <w:shd w:val="clear" w:color="auto" w:fill="E5E5E5"/>
            <w:vAlign w:val="center"/>
          </w:tcPr>
          <w:p w:rsidR="00D643E8" w:rsidRDefault="00392851">
            <w:pPr>
              <w:pStyle w:val="Tabellcell"/>
            </w:pPr>
            <w:r>
              <w:rPr>
                <w:b/>
              </w:rPr>
              <w:t>Investeringsbudget, netto (tkr)</w:t>
            </w:r>
          </w:p>
        </w:tc>
        <w:tc>
          <w:tcPr>
            <w:tcW w:w="1417" w:type="dxa"/>
            <w:tcBorders>
              <w:top w:val="single" w:sz="4" w:space="0" w:color="auto"/>
              <w:left w:val="single" w:sz="4" w:space="0" w:color="auto"/>
              <w:bottom w:val="single" w:sz="18" w:space="0" w:color="auto"/>
              <w:right w:val="single" w:sz="4" w:space="0" w:color="auto"/>
            </w:tcBorders>
            <w:shd w:val="clear" w:color="auto" w:fill="E5E5E5"/>
            <w:vAlign w:val="center"/>
          </w:tcPr>
          <w:p w:rsidR="00D643E8" w:rsidRDefault="00392851">
            <w:pPr>
              <w:pStyle w:val="Tabellcell"/>
              <w:jc w:val="right"/>
            </w:pPr>
            <w:r>
              <w:rPr>
                <w:b/>
              </w:rPr>
              <w:t>Ack budget tom 2019</w:t>
            </w:r>
          </w:p>
        </w:tc>
        <w:tc>
          <w:tcPr>
            <w:tcW w:w="1417" w:type="dxa"/>
            <w:tcBorders>
              <w:top w:val="single" w:sz="4" w:space="0" w:color="auto"/>
              <w:left w:val="single" w:sz="4" w:space="0" w:color="auto"/>
              <w:bottom w:val="single" w:sz="18" w:space="0" w:color="auto"/>
              <w:right w:val="single" w:sz="4" w:space="0" w:color="auto"/>
            </w:tcBorders>
            <w:shd w:val="clear" w:color="auto" w:fill="E5E5E5"/>
            <w:vAlign w:val="center"/>
          </w:tcPr>
          <w:p w:rsidR="00D643E8" w:rsidRDefault="00392851">
            <w:pPr>
              <w:pStyle w:val="Tabellcell"/>
              <w:jc w:val="right"/>
            </w:pPr>
            <w:r>
              <w:rPr>
                <w:b/>
              </w:rPr>
              <w:t>Budget 2020</w:t>
            </w:r>
          </w:p>
        </w:tc>
        <w:tc>
          <w:tcPr>
            <w:tcW w:w="1417" w:type="dxa"/>
            <w:tcBorders>
              <w:top w:val="single" w:sz="4" w:space="0" w:color="auto"/>
              <w:left w:val="single" w:sz="4" w:space="0" w:color="auto"/>
              <w:bottom w:val="single" w:sz="18" w:space="0" w:color="auto"/>
              <w:right w:val="single" w:sz="4" w:space="0" w:color="auto"/>
            </w:tcBorders>
            <w:shd w:val="clear" w:color="auto" w:fill="E5E5E5"/>
            <w:vAlign w:val="center"/>
          </w:tcPr>
          <w:p w:rsidR="00D643E8" w:rsidRDefault="00392851">
            <w:pPr>
              <w:pStyle w:val="Tabellcell"/>
              <w:jc w:val="right"/>
            </w:pPr>
            <w:r>
              <w:rPr>
                <w:b/>
              </w:rPr>
              <w:t>Plan 2021</w:t>
            </w:r>
          </w:p>
        </w:tc>
        <w:tc>
          <w:tcPr>
            <w:tcW w:w="1417" w:type="dxa"/>
            <w:tcBorders>
              <w:top w:val="single" w:sz="4" w:space="0" w:color="auto"/>
              <w:left w:val="single" w:sz="4" w:space="0" w:color="auto"/>
              <w:bottom w:val="single" w:sz="18" w:space="0" w:color="auto"/>
              <w:right w:val="single" w:sz="4" w:space="0" w:color="auto"/>
            </w:tcBorders>
            <w:shd w:val="clear" w:color="auto" w:fill="E5E5E5"/>
            <w:vAlign w:val="center"/>
          </w:tcPr>
          <w:p w:rsidR="00D643E8" w:rsidRDefault="00392851">
            <w:pPr>
              <w:pStyle w:val="Tabellcell"/>
              <w:jc w:val="right"/>
            </w:pPr>
            <w:r>
              <w:rPr>
                <w:b/>
              </w:rPr>
              <w:t>Plan 2022</w:t>
            </w:r>
          </w:p>
        </w:tc>
        <w:tc>
          <w:tcPr>
            <w:tcW w:w="1417" w:type="dxa"/>
            <w:tcBorders>
              <w:top w:val="single" w:sz="4" w:space="0" w:color="auto"/>
              <w:left w:val="single" w:sz="4" w:space="0" w:color="auto"/>
              <w:bottom w:val="single" w:sz="18" w:space="0" w:color="auto"/>
              <w:right w:val="single" w:sz="4" w:space="0" w:color="auto"/>
            </w:tcBorders>
            <w:shd w:val="clear" w:color="auto" w:fill="E5E5E5"/>
            <w:vAlign w:val="center"/>
          </w:tcPr>
          <w:p w:rsidR="00D643E8" w:rsidRDefault="00392851">
            <w:pPr>
              <w:pStyle w:val="Tabellcell"/>
              <w:jc w:val="right"/>
            </w:pPr>
            <w:r>
              <w:rPr>
                <w:b/>
              </w:rPr>
              <w:t>Plan 2023</w:t>
            </w:r>
          </w:p>
        </w:tc>
      </w:tr>
      <w:tr w:rsidR="00D643E8">
        <w:trPr>
          <w:cantSplit w:val="0"/>
        </w:trPr>
        <w:tc>
          <w:tcPr>
            <w:tcW w:w="1417" w:type="dxa"/>
            <w:tcBorders>
              <w:top w:val="single" w:sz="18" w:space="0" w:color="auto"/>
              <w:left w:val="single" w:sz="4" w:space="0" w:color="auto"/>
              <w:bottom w:val="single" w:sz="4" w:space="0" w:color="auto"/>
              <w:right w:val="single" w:sz="4" w:space="0" w:color="auto"/>
            </w:tcBorders>
            <w:shd w:val="clear" w:color="auto" w:fill="FFFFFF"/>
          </w:tcPr>
          <w:p w:rsidR="00D643E8" w:rsidRDefault="00392851">
            <w:pPr>
              <w:pStyle w:val="Tabellcell"/>
            </w:pPr>
            <w:r>
              <w:t>Projekt</w:t>
            </w:r>
          </w:p>
        </w:tc>
        <w:tc>
          <w:tcPr>
            <w:tcW w:w="1417" w:type="dxa"/>
            <w:tcBorders>
              <w:top w:val="single" w:sz="18"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4565</w:t>
            </w:r>
          </w:p>
        </w:tc>
        <w:tc>
          <w:tcPr>
            <w:tcW w:w="1417" w:type="dxa"/>
            <w:tcBorders>
              <w:top w:val="single" w:sz="18"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1700</w:t>
            </w:r>
          </w:p>
        </w:tc>
        <w:tc>
          <w:tcPr>
            <w:tcW w:w="1417" w:type="dxa"/>
            <w:tcBorders>
              <w:top w:val="single" w:sz="18"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1700</w:t>
            </w:r>
          </w:p>
        </w:tc>
        <w:tc>
          <w:tcPr>
            <w:tcW w:w="1417" w:type="dxa"/>
            <w:tcBorders>
              <w:top w:val="single" w:sz="18"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1700</w:t>
            </w:r>
          </w:p>
        </w:tc>
        <w:tc>
          <w:tcPr>
            <w:tcW w:w="1417" w:type="dxa"/>
            <w:tcBorders>
              <w:top w:val="single" w:sz="18" w:space="0" w:color="auto"/>
              <w:left w:val="single" w:sz="4" w:space="0" w:color="auto"/>
              <w:bottom w:val="single" w:sz="4" w:space="0" w:color="auto"/>
              <w:right w:val="single" w:sz="4" w:space="0" w:color="auto"/>
            </w:tcBorders>
            <w:shd w:val="clear" w:color="auto" w:fill="FFFFFF"/>
          </w:tcPr>
          <w:p w:rsidR="00D643E8" w:rsidRDefault="00392851">
            <w:pPr>
              <w:pStyle w:val="Tabellcell"/>
              <w:jc w:val="right"/>
            </w:pPr>
            <w:r>
              <w:t>1700</w:t>
            </w:r>
          </w:p>
        </w:tc>
      </w:tr>
      <w:tr w:rsidR="00D643E8">
        <w:trPr>
          <w:cantSplit w:val="0"/>
        </w:trPr>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r>
      <w:tr w:rsidR="00D643E8">
        <w:trPr>
          <w:cantSplit w:val="0"/>
        </w:trPr>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r>
      <w:tr w:rsidR="00D643E8">
        <w:trPr>
          <w:cantSplit w:val="0"/>
        </w:trPr>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r>
      <w:tr w:rsidR="00D643E8">
        <w:trPr>
          <w:cantSplit w:val="0"/>
        </w:trPr>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r>
      <w:tr w:rsidR="00D643E8">
        <w:trPr>
          <w:cantSplit w:val="0"/>
        </w:trPr>
        <w:tc>
          <w:tcPr>
            <w:tcW w:w="1417" w:type="dxa"/>
            <w:tcBorders>
              <w:top w:val="single" w:sz="4" w:space="0" w:color="auto"/>
              <w:left w:val="single" w:sz="4" w:space="0" w:color="auto"/>
              <w:bottom w:val="single" w:sz="4" w:space="0" w:color="auto"/>
              <w:right w:val="single" w:sz="4" w:space="0" w:color="auto"/>
            </w:tcBorders>
            <w:shd w:val="clear" w:color="auto" w:fill="FFFFFF"/>
          </w:tcPr>
          <w:p w:rsidR="00D643E8" w:rsidRDefault="00392851">
            <w:pPr>
              <w:pStyle w:val="Tabellcell"/>
            </w:pPr>
            <w:r>
              <w:rPr>
                <w:b/>
              </w:rPr>
              <w:t>Summa</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643E8" w:rsidRDefault="00D643E8">
            <w:pPr>
              <w:pStyle w:val="Tabellcell"/>
            </w:pPr>
          </w:p>
        </w:tc>
      </w:tr>
    </w:tbl>
    <w:p w:rsidR="00875471" w:rsidRDefault="00875471"/>
    <w:sectPr w:rsidR="0087547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134" w:bottom="1701" w:left="2268" w:header="720"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773" w:rsidRDefault="00E05773" w:rsidP="00FD14E4">
      <w:pPr>
        <w:spacing w:after="0" w:line="240" w:lineRule="auto"/>
      </w:pPr>
      <w:r>
        <w:separator/>
      </w:r>
    </w:p>
  </w:endnote>
  <w:endnote w:type="continuationSeparator" w:id="0">
    <w:p w:rsidR="00E05773" w:rsidRDefault="00E05773" w:rsidP="00FD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41B" w:rsidRDefault="00D43FA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41B" w:rsidRDefault="00D43FAB">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908" w:rsidRDefault="00D43FAB" w:rsidP="00143908">
    <w:pPr>
      <w:pStyle w:val="Sidfot"/>
      <w:pBdr>
        <w:bottom w:val="single" w:sz="4" w:space="1" w:color="auto"/>
      </w:pBdr>
      <w:tabs>
        <w:tab w:val="clear" w:pos="9072"/>
        <w:tab w:val="right" w:pos="9356"/>
      </w:tabs>
      <w:ind w:left="-1134" w:right="-273"/>
      <w:rPr>
        <w:sz w:val="10"/>
      </w:rPr>
    </w:pPr>
  </w:p>
  <w:p w:rsidR="00143908" w:rsidRDefault="00392851" w:rsidP="00B02D29">
    <w:pPr>
      <w:pStyle w:val="Sidfot"/>
      <w:tabs>
        <w:tab w:val="clear" w:pos="4536"/>
        <w:tab w:val="clear" w:pos="9072"/>
        <w:tab w:val="left" w:pos="-4678"/>
        <w:tab w:val="left" w:pos="-4536"/>
        <w:tab w:val="left" w:pos="709"/>
        <w:tab w:val="left" w:pos="2694"/>
        <w:tab w:val="left" w:pos="4395"/>
        <w:tab w:val="left" w:pos="5954"/>
        <w:tab w:val="left" w:pos="7655"/>
      </w:tabs>
      <w:ind w:left="-1134" w:right="-273"/>
      <w:rPr>
        <w:sz w:val="16"/>
      </w:rPr>
    </w:pPr>
    <w:r>
      <w:rPr>
        <w:sz w:val="16"/>
      </w:rPr>
      <w:t>Postadress</w:t>
    </w:r>
    <w:r>
      <w:rPr>
        <w:sz w:val="16"/>
      </w:rPr>
      <w:tab/>
      <w:t>Besöksadress/</w:t>
    </w:r>
    <w:proofErr w:type="spellStart"/>
    <w:r>
      <w:rPr>
        <w:sz w:val="16"/>
      </w:rPr>
      <w:t>Reg.office</w:t>
    </w:r>
    <w:proofErr w:type="spellEnd"/>
    <w:r>
      <w:rPr>
        <w:sz w:val="16"/>
      </w:rPr>
      <w:tab/>
      <w:t>Telefon</w:t>
    </w:r>
    <w:r>
      <w:rPr>
        <w:sz w:val="16"/>
      </w:rPr>
      <w:tab/>
      <w:t>Telefax</w:t>
    </w:r>
    <w:r>
      <w:rPr>
        <w:sz w:val="16"/>
      </w:rPr>
      <w:tab/>
      <w:t>Organisationsnummer</w:t>
    </w:r>
    <w:r>
      <w:rPr>
        <w:sz w:val="16"/>
      </w:rPr>
      <w:tab/>
      <w:t>Bankgiro</w:t>
    </w:r>
  </w:p>
  <w:p w:rsidR="00143908" w:rsidRDefault="00392851" w:rsidP="0087141B">
    <w:pPr>
      <w:pStyle w:val="Sidfot"/>
      <w:tabs>
        <w:tab w:val="clear" w:pos="4536"/>
        <w:tab w:val="clear" w:pos="9072"/>
        <w:tab w:val="left" w:pos="-4678"/>
        <w:tab w:val="left" w:pos="-4536"/>
        <w:tab w:val="left" w:pos="709"/>
        <w:tab w:val="left" w:pos="2694"/>
        <w:tab w:val="left" w:pos="4395"/>
        <w:tab w:val="left" w:pos="5954"/>
        <w:tab w:val="left" w:pos="7655"/>
        <w:tab w:val="left" w:pos="7938"/>
      </w:tabs>
      <w:ind w:left="-1134" w:right="-273"/>
      <w:rPr>
        <w:sz w:val="16"/>
      </w:rPr>
    </w:pPr>
    <w:r>
      <w:rPr>
        <w:sz w:val="16"/>
      </w:rPr>
      <w:t>Box 66</w:t>
    </w:r>
    <w:r>
      <w:rPr>
        <w:sz w:val="16"/>
      </w:rPr>
      <w:tab/>
      <w:t>Stångörsgatan 10</w:t>
    </w:r>
    <w:r>
      <w:rPr>
        <w:sz w:val="16"/>
      </w:rPr>
      <w:tab/>
      <w:t>Nat 0173-860 00</w:t>
    </w:r>
    <w:r>
      <w:rPr>
        <w:sz w:val="16"/>
      </w:rPr>
      <w:tab/>
      <w:t>Nat 0173-175 37</w:t>
    </w:r>
    <w:r>
      <w:rPr>
        <w:sz w:val="16"/>
      </w:rPr>
      <w:tab/>
      <w:t>212000-0290</w:t>
    </w:r>
    <w:r>
      <w:rPr>
        <w:sz w:val="16"/>
      </w:rPr>
      <w:tab/>
      <w:t>233-1361</w:t>
    </w:r>
  </w:p>
  <w:p w:rsidR="00143908" w:rsidRDefault="00392851" w:rsidP="0087141B">
    <w:pPr>
      <w:pStyle w:val="Sidfot"/>
      <w:tabs>
        <w:tab w:val="clear" w:pos="4536"/>
        <w:tab w:val="clear" w:pos="9072"/>
        <w:tab w:val="left" w:pos="-4678"/>
        <w:tab w:val="left" w:pos="-4536"/>
        <w:tab w:val="left" w:pos="-426"/>
        <w:tab w:val="left" w:pos="709"/>
        <w:tab w:val="left" w:pos="2694"/>
        <w:tab w:val="left" w:pos="4395"/>
        <w:tab w:val="left" w:pos="5954"/>
        <w:tab w:val="left" w:pos="7655"/>
        <w:tab w:val="left" w:pos="7938"/>
      </w:tabs>
      <w:ind w:left="-1134" w:right="-273"/>
      <w:rPr>
        <w:sz w:val="16"/>
      </w:rPr>
    </w:pPr>
    <w:r>
      <w:rPr>
        <w:sz w:val="16"/>
      </w:rPr>
      <w:t>S-742 21   Östhammar</w:t>
    </w:r>
    <w:r>
      <w:rPr>
        <w:sz w:val="16"/>
      </w:rPr>
      <w:tab/>
    </w:r>
    <w:proofErr w:type="spellStart"/>
    <w:r>
      <w:rPr>
        <w:sz w:val="16"/>
      </w:rPr>
      <w:t>Östhammar</w:t>
    </w:r>
    <w:proofErr w:type="spellEnd"/>
    <w:r>
      <w:rPr>
        <w:sz w:val="16"/>
      </w:rPr>
      <w:t xml:space="preserve"> </w:t>
    </w:r>
    <w:r>
      <w:rPr>
        <w:sz w:val="16"/>
      </w:rPr>
      <w:tab/>
    </w:r>
    <w:proofErr w:type="spellStart"/>
    <w:r>
      <w:rPr>
        <w:sz w:val="16"/>
      </w:rPr>
      <w:t>Int</w:t>
    </w:r>
    <w:proofErr w:type="spellEnd"/>
    <w:r>
      <w:rPr>
        <w:sz w:val="16"/>
      </w:rPr>
      <w:t xml:space="preserve"> +46 173 860 00</w:t>
    </w:r>
    <w:r>
      <w:rPr>
        <w:sz w:val="16"/>
      </w:rPr>
      <w:tab/>
    </w:r>
    <w:proofErr w:type="spellStart"/>
    <w:r>
      <w:rPr>
        <w:sz w:val="16"/>
      </w:rPr>
      <w:t>Int</w:t>
    </w:r>
    <w:proofErr w:type="spellEnd"/>
    <w:r>
      <w:rPr>
        <w:sz w:val="16"/>
      </w:rPr>
      <w:t xml:space="preserve"> +46 173 175 37</w:t>
    </w:r>
    <w:r>
      <w:rPr>
        <w:sz w:val="16"/>
      </w:rPr>
      <w:tab/>
      <w:t>V.A.T. No</w:t>
    </w:r>
    <w:r>
      <w:rPr>
        <w:sz w:val="16"/>
      </w:rPr>
      <w:tab/>
    </w:r>
    <w:proofErr w:type="spellStart"/>
    <w:r>
      <w:rPr>
        <w:sz w:val="16"/>
      </w:rPr>
      <w:t>PlusGiro</w:t>
    </w:r>
    <w:proofErr w:type="spellEnd"/>
  </w:p>
  <w:p w:rsidR="00143908" w:rsidRDefault="00392851" w:rsidP="00B02D29">
    <w:pPr>
      <w:pStyle w:val="Sidfot"/>
      <w:tabs>
        <w:tab w:val="clear" w:pos="4536"/>
        <w:tab w:val="clear" w:pos="9072"/>
        <w:tab w:val="left" w:pos="-4678"/>
        <w:tab w:val="left" w:pos="-4536"/>
        <w:tab w:val="left" w:pos="-426"/>
        <w:tab w:val="left" w:pos="709"/>
        <w:tab w:val="left" w:pos="1560"/>
        <w:tab w:val="left" w:pos="2694"/>
        <w:tab w:val="left" w:pos="4395"/>
        <w:tab w:val="left" w:pos="5954"/>
        <w:tab w:val="left" w:pos="7655"/>
      </w:tabs>
      <w:ind w:left="-1134" w:right="-273"/>
      <w:rPr>
        <w:sz w:val="16"/>
      </w:rPr>
    </w:pPr>
    <w:r>
      <w:rPr>
        <w:sz w:val="16"/>
      </w:rPr>
      <w:tab/>
    </w:r>
    <w:r>
      <w:rPr>
        <w:sz w:val="16"/>
      </w:rPr>
      <w:tab/>
      <w:t>www.osthammar.se</w:t>
    </w:r>
    <w:r>
      <w:rPr>
        <w:sz w:val="16"/>
      </w:rPr>
      <w:tab/>
      <w:t>kommunen@osthammar.se</w:t>
    </w:r>
    <w:r>
      <w:rPr>
        <w:sz w:val="16"/>
      </w:rPr>
      <w:tab/>
      <w:t>SE212000029001</w:t>
    </w:r>
    <w:r>
      <w:rPr>
        <w:sz w:val="16"/>
      </w:rPr>
      <w:tab/>
      <w:t>1 31 70-6</w:t>
    </w:r>
  </w:p>
  <w:p w:rsidR="00143908" w:rsidRPr="009610F4" w:rsidRDefault="00392851" w:rsidP="009610F4">
    <w:pPr>
      <w:pStyle w:val="Sidfot"/>
      <w:tabs>
        <w:tab w:val="clear" w:pos="4536"/>
        <w:tab w:val="clear" w:pos="9072"/>
        <w:tab w:val="left" w:pos="-4678"/>
        <w:tab w:val="left" w:pos="-4536"/>
        <w:tab w:val="left" w:pos="709"/>
        <w:tab w:val="left" w:pos="2694"/>
        <w:tab w:val="left" w:pos="4395"/>
        <w:tab w:val="left" w:pos="5954"/>
        <w:tab w:val="left" w:pos="7655"/>
      </w:tabs>
      <w:ind w:left="-1701" w:right="-273"/>
      <w:rPr>
        <w:sz w:val="10"/>
      </w:rPr>
    </w:pPr>
    <w:r>
      <w:rPr>
        <w:snapToGrid w:val="0"/>
        <w:sz w:val="10"/>
      </w:rPr>
      <w:fldChar w:fldCharType="begin"/>
    </w:r>
    <w:r>
      <w:rPr>
        <w:snapToGrid w:val="0"/>
        <w:sz w:val="10"/>
      </w:rPr>
      <w:instrText xml:space="preserve"> FILENAME \p </w:instrText>
    </w:r>
    <w:r>
      <w:rPr>
        <w:snapToGrid w:val="0"/>
        <w:sz w:val="10"/>
      </w:rPr>
      <w:fldChar w:fldCharType="separate"/>
    </w:r>
    <w:r w:rsidR="00D43FAB">
      <w:rPr>
        <w:noProof/>
        <w:snapToGrid w:val="0"/>
        <w:sz w:val="10"/>
      </w:rPr>
      <w:t>K:\KFN\KFN-2019-09-19\KFN 2019-09-19_Bilaga 1 §45.docx</w:t>
    </w:r>
    <w:r>
      <w:rPr>
        <w:snapToGrid w:val="0"/>
        <w:sz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773" w:rsidRDefault="00E05773" w:rsidP="00FD14E4">
      <w:pPr>
        <w:spacing w:after="0" w:line="240" w:lineRule="auto"/>
      </w:pPr>
      <w:r>
        <w:separator/>
      </w:r>
    </w:p>
  </w:footnote>
  <w:footnote w:type="continuationSeparator" w:id="0">
    <w:p w:rsidR="00E05773" w:rsidRDefault="00E05773" w:rsidP="00FD1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41B" w:rsidRDefault="00D43FAB">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647749"/>
      <w:docPartObj>
        <w:docPartGallery w:val="Page Numbers (Top of Page)"/>
        <w:docPartUnique/>
      </w:docPartObj>
    </w:sdtPr>
    <w:sdtEndPr/>
    <w:sdtContent>
      <w:p w:rsidR="00F76AC6" w:rsidRDefault="00392851" w:rsidP="00ED42C0">
        <w:pPr>
          <w:pStyle w:val="Sidhuvud"/>
          <w:tabs>
            <w:tab w:val="clear" w:pos="4536"/>
            <w:tab w:val="clear" w:pos="9072"/>
            <w:tab w:val="left" w:pos="8505"/>
            <w:tab w:val="right" w:pos="11766"/>
          </w:tabs>
          <w:ind w:hanging="1134"/>
        </w:pPr>
        <w:r>
          <w:rPr>
            <w:noProof/>
            <w:lang w:eastAsia="sv-SE"/>
          </w:rPr>
          <w:drawing>
            <wp:inline distT="0" distB="0" distL="0" distR="0" wp14:anchorId="188B8ABB" wp14:editId="3C55EA9F">
              <wp:extent cx="1038225" cy="323850"/>
              <wp:effectExtent l="0" t="0" r="9525" b="0"/>
              <wp:docPr id="1" name="Bild 1" descr="svartvitbrevlogga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artvitbrevlogga_S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323850"/>
                      </a:xfrm>
                      <a:prstGeom prst="rect">
                        <a:avLst/>
                      </a:prstGeom>
                      <a:noFill/>
                      <a:ln>
                        <a:noFill/>
                      </a:ln>
                    </pic:spPr>
                  </pic:pic>
                </a:graphicData>
              </a:graphic>
            </wp:inline>
          </w:drawing>
        </w:r>
        <w:r>
          <w:tab/>
        </w:r>
        <w:r>
          <w:fldChar w:fldCharType="begin"/>
        </w:r>
        <w:r>
          <w:instrText>PAGE   \* MERGEFORMAT</w:instrText>
        </w:r>
        <w:r>
          <w:fldChar w:fldCharType="separate"/>
        </w:r>
        <w:r w:rsidR="00D43FAB">
          <w:rPr>
            <w:noProof/>
          </w:rPr>
          <w:t>12</w:t>
        </w:r>
        <w:r>
          <w:fldChar w:fldCharType="end"/>
        </w:r>
        <w:r>
          <w:t xml:space="preserve"> (</w:t>
        </w:r>
        <w:fldSimple w:instr=" NUMPAGES   \* MERGEFORMAT ">
          <w:r w:rsidR="00D43FAB">
            <w:rPr>
              <w:noProof/>
            </w:rPr>
            <w:t>12</w:t>
          </w:r>
        </w:fldSimple>
        <w:r>
          <w:t>)</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373" w:rsidRDefault="00392851" w:rsidP="006B0218">
    <w:pPr>
      <w:pStyle w:val="Sidhuvud"/>
      <w:tabs>
        <w:tab w:val="clear" w:pos="4536"/>
        <w:tab w:val="clear" w:pos="9072"/>
      </w:tabs>
      <w:ind w:hanging="1134"/>
    </w:pPr>
    <w:r>
      <w:rPr>
        <w:noProof/>
        <w:lang w:eastAsia="sv-SE"/>
      </w:rPr>
      <w:drawing>
        <wp:inline distT="0" distB="0" distL="0" distR="0" wp14:anchorId="0BBB3E10" wp14:editId="2948A702">
          <wp:extent cx="1438275" cy="447675"/>
          <wp:effectExtent l="0" t="0" r="9525" b="9525"/>
          <wp:docPr id="2" name="Bild 2" descr="svartvitbrevlogga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artvitbrevlogga_S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6260F"/>
    <w:multiLevelType w:val="hybridMultilevel"/>
    <w:tmpl w:val="9C2CE366"/>
    <w:lvl w:ilvl="0" w:tplc="79DC64DC">
      <w:start w:val="1"/>
      <w:numFmt w:val="decimal"/>
      <w:lvlText w:val="%1."/>
      <w:lvlJc w:val="left"/>
      <w:pPr>
        <w:ind w:left="720" w:hanging="360"/>
      </w:pPr>
    </w:lvl>
    <w:lvl w:ilvl="1" w:tplc="D2CEB206">
      <w:numFmt w:val="decimal"/>
      <w:lvlText w:val=""/>
      <w:lvlJc w:val="left"/>
    </w:lvl>
    <w:lvl w:ilvl="2" w:tplc="05BE9164">
      <w:numFmt w:val="decimal"/>
      <w:lvlText w:val=""/>
      <w:lvlJc w:val="left"/>
    </w:lvl>
    <w:lvl w:ilvl="3" w:tplc="0CA6B722">
      <w:numFmt w:val="decimal"/>
      <w:lvlText w:val=""/>
      <w:lvlJc w:val="left"/>
    </w:lvl>
    <w:lvl w:ilvl="4" w:tplc="3A4841BC">
      <w:numFmt w:val="decimal"/>
      <w:lvlText w:val=""/>
      <w:lvlJc w:val="left"/>
    </w:lvl>
    <w:lvl w:ilvl="5" w:tplc="49D861A6">
      <w:numFmt w:val="decimal"/>
      <w:lvlText w:val=""/>
      <w:lvlJc w:val="left"/>
    </w:lvl>
    <w:lvl w:ilvl="6" w:tplc="9EBC3C46">
      <w:numFmt w:val="decimal"/>
      <w:lvlText w:val=""/>
      <w:lvlJc w:val="left"/>
    </w:lvl>
    <w:lvl w:ilvl="7" w:tplc="B5F2787A">
      <w:numFmt w:val="decimal"/>
      <w:lvlText w:val=""/>
      <w:lvlJc w:val="left"/>
    </w:lvl>
    <w:lvl w:ilvl="8" w:tplc="706446D4">
      <w:numFmt w:val="decimal"/>
      <w:lvlText w:val=""/>
      <w:lvlJc w:val="left"/>
    </w:lvl>
  </w:abstractNum>
  <w:abstractNum w:abstractNumId="1">
    <w:nsid w:val="1BAB2E02"/>
    <w:multiLevelType w:val="hybridMultilevel"/>
    <w:tmpl w:val="723CCC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205B7192"/>
    <w:multiLevelType w:val="hybridMultilevel"/>
    <w:tmpl w:val="A10A6B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C89323D"/>
    <w:multiLevelType w:val="hybridMultilevel"/>
    <w:tmpl w:val="2D323B02"/>
    <w:lvl w:ilvl="0" w:tplc="3E1ACD3A">
      <w:start w:val="1"/>
      <w:numFmt w:val="decimal"/>
      <w:lvlText w:val="%1."/>
      <w:lvlJc w:val="left"/>
      <w:pPr>
        <w:ind w:left="720" w:hanging="360"/>
      </w:pPr>
    </w:lvl>
    <w:lvl w:ilvl="1" w:tplc="BF222944">
      <w:numFmt w:val="decimal"/>
      <w:lvlText w:val=""/>
      <w:lvlJc w:val="left"/>
    </w:lvl>
    <w:lvl w:ilvl="2" w:tplc="81147FB4">
      <w:numFmt w:val="decimal"/>
      <w:lvlText w:val=""/>
      <w:lvlJc w:val="left"/>
    </w:lvl>
    <w:lvl w:ilvl="3" w:tplc="7FD8FD9E">
      <w:numFmt w:val="decimal"/>
      <w:lvlText w:val=""/>
      <w:lvlJc w:val="left"/>
    </w:lvl>
    <w:lvl w:ilvl="4" w:tplc="36B299B0">
      <w:numFmt w:val="decimal"/>
      <w:lvlText w:val=""/>
      <w:lvlJc w:val="left"/>
    </w:lvl>
    <w:lvl w:ilvl="5" w:tplc="7F486012">
      <w:numFmt w:val="decimal"/>
      <w:lvlText w:val=""/>
      <w:lvlJc w:val="left"/>
    </w:lvl>
    <w:lvl w:ilvl="6" w:tplc="EC1A444A">
      <w:numFmt w:val="decimal"/>
      <w:lvlText w:val=""/>
      <w:lvlJc w:val="left"/>
    </w:lvl>
    <w:lvl w:ilvl="7" w:tplc="60CA9B16">
      <w:numFmt w:val="decimal"/>
      <w:lvlText w:val=""/>
      <w:lvlJc w:val="left"/>
    </w:lvl>
    <w:lvl w:ilvl="8" w:tplc="34F04438">
      <w:numFmt w:val="decimal"/>
      <w:lvlText w:val=""/>
      <w:lvlJc w:val="left"/>
    </w:lvl>
  </w:abstractNum>
  <w:abstractNum w:abstractNumId="4">
    <w:nsid w:val="6C6B0EF9"/>
    <w:multiLevelType w:val="multilevel"/>
    <w:tmpl w:val="8F9A78B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2"/>
  </w:num>
  <w:num w:numId="20">
    <w:abstractNumId w:val="1"/>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87B"/>
    <w:rsid w:val="00027552"/>
    <w:rsid w:val="000C278E"/>
    <w:rsid w:val="001233CD"/>
    <w:rsid w:val="00127D82"/>
    <w:rsid w:val="001B0017"/>
    <w:rsid w:val="001D0C89"/>
    <w:rsid w:val="001E34D9"/>
    <w:rsid w:val="002A012C"/>
    <w:rsid w:val="002B32D9"/>
    <w:rsid w:val="00305336"/>
    <w:rsid w:val="0031706A"/>
    <w:rsid w:val="00326D90"/>
    <w:rsid w:val="0033640E"/>
    <w:rsid w:val="00342AB7"/>
    <w:rsid w:val="00392851"/>
    <w:rsid w:val="003A40E9"/>
    <w:rsid w:val="003B4ABF"/>
    <w:rsid w:val="003D0963"/>
    <w:rsid w:val="003F043E"/>
    <w:rsid w:val="00405E3D"/>
    <w:rsid w:val="00416ADD"/>
    <w:rsid w:val="004850B1"/>
    <w:rsid w:val="004A08E3"/>
    <w:rsid w:val="00503904"/>
    <w:rsid w:val="00514099"/>
    <w:rsid w:val="005522AC"/>
    <w:rsid w:val="0057086E"/>
    <w:rsid w:val="005A4EDC"/>
    <w:rsid w:val="005E7669"/>
    <w:rsid w:val="00623030"/>
    <w:rsid w:val="00656BC9"/>
    <w:rsid w:val="006B74B7"/>
    <w:rsid w:val="00751C70"/>
    <w:rsid w:val="007A46F9"/>
    <w:rsid w:val="007A6F6A"/>
    <w:rsid w:val="007C438A"/>
    <w:rsid w:val="007D03BE"/>
    <w:rsid w:val="007F0C07"/>
    <w:rsid w:val="00803EA2"/>
    <w:rsid w:val="008277D0"/>
    <w:rsid w:val="00875471"/>
    <w:rsid w:val="008A28D0"/>
    <w:rsid w:val="008E1B36"/>
    <w:rsid w:val="00932BB2"/>
    <w:rsid w:val="00960C4D"/>
    <w:rsid w:val="00962D10"/>
    <w:rsid w:val="00970054"/>
    <w:rsid w:val="009D0096"/>
    <w:rsid w:val="00A06539"/>
    <w:rsid w:val="00A24B46"/>
    <w:rsid w:val="00A33522"/>
    <w:rsid w:val="00A86C9B"/>
    <w:rsid w:val="00AA216E"/>
    <w:rsid w:val="00AB0EC1"/>
    <w:rsid w:val="00AD0A0D"/>
    <w:rsid w:val="00AF5336"/>
    <w:rsid w:val="00B161D4"/>
    <w:rsid w:val="00B50452"/>
    <w:rsid w:val="00B7025F"/>
    <w:rsid w:val="00BE272B"/>
    <w:rsid w:val="00C23D5C"/>
    <w:rsid w:val="00C91C90"/>
    <w:rsid w:val="00CA1E51"/>
    <w:rsid w:val="00CB0C4B"/>
    <w:rsid w:val="00CB7232"/>
    <w:rsid w:val="00D43FAB"/>
    <w:rsid w:val="00D643E8"/>
    <w:rsid w:val="00D81E48"/>
    <w:rsid w:val="00E05773"/>
    <w:rsid w:val="00E5254C"/>
    <w:rsid w:val="00E77475"/>
    <w:rsid w:val="00EF1FBF"/>
    <w:rsid w:val="00F44ACC"/>
    <w:rsid w:val="00F93900"/>
    <w:rsid w:val="00FD14E4"/>
    <w:rsid w:val="00FE2302"/>
    <w:rsid w:val="00FF087B"/>
    <w:rsid w:val="00FF69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12C"/>
    <w:pPr>
      <w:spacing w:after="100" w:line="276" w:lineRule="auto"/>
    </w:pPr>
    <w:rPr>
      <w:rFonts w:ascii="Times New Roman" w:hAnsi="Times New Roman"/>
      <w:sz w:val="22"/>
      <w:szCs w:val="22"/>
    </w:rPr>
  </w:style>
  <w:style w:type="paragraph" w:styleId="Rubrik1">
    <w:name w:val="heading 1"/>
    <w:basedOn w:val="Normal"/>
    <w:next w:val="Brdtext"/>
    <w:link w:val="Rubrik1Char"/>
    <w:uiPriority w:val="9"/>
    <w:qFormat/>
    <w:rsid w:val="002A012C"/>
    <w:pPr>
      <w:keepNext/>
      <w:keepLines/>
      <w:numPr>
        <w:numId w:val="1"/>
      </w:numPr>
      <w:tabs>
        <w:tab w:val="left" w:pos="264"/>
      </w:tabs>
      <w:spacing w:before="240" w:after="120"/>
      <w:ind w:left="283" w:hanging="283"/>
      <w:outlineLvl w:val="0"/>
    </w:pPr>
    <w:rPr>
      <w:rFonts w:ascii="Arial" w:eastAsiaTheme="majorEastAsia" w:hAnsi="Arial" w:cstheme="majorBidi"/>
      <w:b/>
      <w:bCs/>
      <w:color w:val="000000"/>
      <w:sz w:val="30"/>
      <w:szCs w:val="30"/>
    </w:rPr>
  </w:style>
  <w:style w:type="paragraph" w:styleId="Rubrik2">
    <w:name w:val="heading 2"/>
    <w:basedOn w:val="Normal"/>
    <w:next w:val="Brdtext"/>
    <w:link w:val="Rubrik2Char"/>
    <w:uiPriority w:val="9"/>
    <w:unhideWhenUsed/>
    <w:qFormat/>
    <w:rsid w:val="002A012C"/>
    <w:pPr>
      <w:keepNext/>
      <w:keepLines/>
      <w:numPr>
        <w:ilvl w:val="1"/>
        <w:numId w:val="1"/>
      </w:numPr>
      <w:tabs>
        <w:tab w:val="left" w:pos="528"/>
      </w:tabs>
      <w:spacing w:before="240" w:after="120"/>
      <w:ind w:left="567" w:hanging="567"/>
      <w:outlineLvl w:val="1"/>
    </w:pPr>
    <w:rPr>
      <w:rFonts w:ascii="Arial" w:eastAsiaTheme="majorEastAsia" w:hAnsi="Arial" w:cstheme="majorBidi"/>
      <w:b/>
      <w:bCs/>
      <w:i/>
      <w:iCs/>
      <w:color w:val="000000"/>
      <w:sz w:val="26"/>
      <w:szCs w:val="26"/>
    </w:rPr>
  </w:style>
  <w:style w:type="paragraph" w:styleId="Rubrik3">
    <w:name w:val="heading 3"/>
    <w:basedOn w:val="Normal"/>
    <w:next w:val="Brdtext"/>
    <w:link w:val="Rubrik3Char"/>
    <w:uiPriority w:val="9"/>
    <w:unhideWhenUsed/>
    <w:qFormat/>
    <w:rsid w:val="002A012C"/>
    <w:pPr>
      <w:keepNext/>
      <w:keepLines/>
      <w:numPr>
        <w:ilvl w:val="2"/>
        <w:numId w:val="1"/>
      </w:numPr>
      <w:tabs>
        <w:tab w:val="left" w:pos="792"/>
      </w:tabs>
      <w:spacing w:before="240" w:after="120"/>
      <w:ind w:left="850" w:hanging="850"/>
      <w:outlineLvl w:val="2"/>
    </w:pPr>
    <w:rPr>
      <w:rFonts w:ascii="Arial" w:eastAsiaTheme="majorEastAsia" w:hAnsi="Arial" w:cstheme="majorBidi"/>
      <w:i/>
      <w:iCs/>
      <w:color w:val="000000"/>
      <w:sz w:val="24"/>
      <w:szCs w:val="24"/>
    </w:rPr>
  </w:style>
  <w:style w:type="paragraph" w:styleId="Rubrik4">
    <w:name w:val="heading 4"/>
    <w:basedOn w:val="Normal"/>
    <w:next w:val="Brdtext"/>
    <w:link w:val="Rubrik4Char"/>
    <w:uiPriority w:val="9"/>
    <w:unhideWhenUsed/>
    <w:qFormat/>
    <w:rsid w:val="002A012C"/>
    <w:pPr>
      <w:keepNext/>
      <w:keepLines/>
      <w:numPr>
        <w:ilvl w:val="3"/>
        <w:numId w:val="1"/>
      </w:numPr>
      <w:tabs>
        <w:tab w:val="left" w:pos="1056"/>
      </w:tabs>
      <w:spacing w:before="240" w:after="120"/>
      <w:ind w:left="1134" w:hanging="1134"/>
      <w:outlineLvl w:val="3"/>
    </w:pPr>
    <w:rPr>
      <w:rFonts w:ascii="Arial" w:eastAsiaTheme="majorEastAsia" w:hAnsi="Arial" w:cstheme="majorBidi"/>
      <w:i/>
      <w:iCs/>
      <w:color w:val="000000"/>
      <w:sz w:val="24"/>
      <w:szCs w:val="24"/>
    </w:rPr>
  </w:style>
  <w:style w:type="paragraph" w:styleId="Rubrik5">
    <w:name w:val="heading 5"/>
    <w:basedOn w:val="Normal"/>
    <w:next w:val="Brdtext"/>
    <w:link w:val="Rubrik5Char"/>
    <w:uiPriority w:val="9"/>
    <w:unhideWhenUsed/>
    <w:qFormat/>
    <w:rsid w:val="002A012C"/>
    <w:pPr>
      <w:keepNext/>
      <w:keepLines/>
      <w:numPr>
        <w:ilvl w:val="4"/>
        <w:numId w:val="1"/>
      </w:numPr>
      <w:tabs>
        <w:tab w:val="left" w:pos="1320"/>
      </w:tabs>
      <w:spacing w:before="240" w:after="120"/>
      <w:ind w:left="1417" w:hanging="1417"/>
      <w:outlineLvl w:val="4"/>
    </w:pPr>
    <w:rPr>
      <w:rFonts w:ascii="Arial" w:eastAsiaTheme="majorEastAsia" w:hAnsi="Arial" w:cstheme="majorBidi"/>
      <w:i/>
      <w:iCs/>
      <w:color w:val="000000"/>
      <w:sz w:val="24"/>
      <w:szCs w:val="24"/>
    </w:rPr>
  </w:style>
  <w:style w:type="paragraph" w:styleId="Rubrik6">
    <w:name w:val="heading 6"/>
    <w:basedOn w:val="Normal"/>
    <w:next w:val="Brdtext"/>
    <w:link w:val="Rubrik6Char"/>
    <w:uiPriority w:val="9"/>
    <w:unhideWhenUsed/>
    <w:qFormat/>
    <w:rsid w:val="002A012C"/>
    <w:pPr>
      <w:keepNext/>
      <w:keepLines/>
      <w:numPr>
        <w:ilvl w:val="5"/>
        <w:numId w:val="1"/>
      </w:numPr>
      <w:tabs>
        <w:tab w:val="left" w:pos="1584"/>
      </w:tabs>
      <w:spacing w:before="200" w:after="0"/>
      <w:ind w:left="1701" w:hanging="1701"/>
      <w:outlineLvl w:val="5"/>
    </w:pPr>
    <w:rPr>
      <w:rFonts w:ascii="Arial" w:eastAsiaTheme="majorEastAsia" w:hAnsi="Arial" w:cstheme="majorBidi"/>
      <w:i/>
      <w:iCs/>
      <w:color w:val="000000"/>
      <w:sz w:val="24"/>
      <w:szCs w:val="24"/>
    </w:rPr>
  </w:style>
  <w:style w:type="paragraph" w:styleId="Rubrik7">
    <w:name w:val="heading 7"/>
    <w:basedOn w:val="Normal"/>
    <w:next w:val="Normal"/>
    <w:link w:val="Rubrik7Char"/>
    <w:uiPriority w:val="9"/>
    <w:unhideWhenUsed/>
    <w:qFormat/>
    <w:rsid w:val="002A012C"/>
    <w:pPr>
      <w:keepNext/>
      <w:keepLines/>
      <w:numPr>
        <w:ilvl w:val="6"/>
        <w:numId w:val="18"/>
      </w:numPr>
      <w:spacing w:before="200" w:after="0"/>
      <w:outlineLvl w:val="6"/>
    </w:pPr>
    <w:rPr>
      <w:rFonts w:ascii="Cambria" w:eastAsiaTheme="majorEastAsia" w:hAnsi="Cambria" w:cstheme="majorBidi"/>
      <w:i/>
      <w:iCs/>
      <w:color w:val="404040"/>
      <w:sz w:val="20"/>
      <w:szCs w:val="20"/>
    </w:rPr>
  </w:style>
  <w:style w:type="paragraph" w:styleId="Rubrik8">
    <w:name w:val="heading 8"/>
    <w:basedOn w:val="Normal"/>
    <w:next w:val="Normal"/>
    <w:link w:val="Rubrik8Char"/>
    <w:uiPriority w:val="9"/>
    <w:semiHidden/>
    <w:unhideWhenUsed/>
    <w:qFormat/>
    <w:rsid w:val="002A012C"/>
    <w:pPr>
      <w:keepNext/>
      <w:keepLines/>
      <w:numPr>
        <w:ilvl w:val="7"/>
        <w:numId w:val="18"/>
      </w:numPr>
      <w:spacing w:before="200" w:after="0"/>
      <w:outlineLvl w:val="7"/>
    </w:pPr>
    <w:rPr>
      <w:rFonts w:ascii="Cambria" w:eastAsiaTheme="majorEastAsia" w:hAnsi="Cambria" w:cstheme="majorBidi"/>
      <w:color w:val="404040"/>
      <w:sz w:val="20"/>
      <w:szCs w:val="20"/>
    </w:rPr>
  </w:style>
  <w:style w:type="paragraph" w:styleId="Rubrik9">
    <w:name w:val="heading 9"/>
    <w:basedOn w:val="Normal"/>
    <w:next w:val="Normal"/>
    <w:link w:val="Rubrik9Char"/>
    <w:uiPriority w:val="9"/>
    <w:semiHidden/>
    <w:unhideWhenUsed/>
    <w:qFormat/>
    <w:rsid w:val="002A012C"/>
    <w:pPr>
      <w:keepNext/>
      <w:keepLines/>
      <w:spacing w:before="200" w:after="0"/>
      <w:ind w:left="1584" w:hanging="1584"/>
      <w:outlineLvl w:val="8"/>
    </w:pPr>
    <w:rPr>
      <w:rFonts w:ascii="Cambria" w:eastAsiaTheme="majorEastAsia" w:hAnsi="Cambria" w:cstheme="majorBidi"/>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tnot">
    <w:name w:val="Fotnot"/>
    <w:basedOn w:val="Normal"/>
    <w:qFormat/>
    <w:rsid w:val="00503904"/>
    <w:pPr>
      <w:keepNext/>
      <w:spacing w:before="80" w:after="80" w:line="240" w:lineRule="auto"/>
    </w:pPr>
    <w:rPr>
      <w:i/>
      <w:sz w:val="16"/>
      <w:szCs w:val="16"/>
    </w:rPr>
  </w:style>
  <w:style w:type="paragraph" w:customStyle="1" w:styleId="Enhet">
    <w:name w:val="Enhet"/>
    <w:basedOn w:val="Normal"/>
    <w:qFormat/>
    <w:rsid w:val="002A012C"/>
    <w:pPr>
      <w:spacing w:after="0"/>
    </w:pPr>
    <w:rPr>
      <w:rFonts w:ascii="Arial" w:hAnsi="Arial"/>
      <w:sz w:val="44"/>
    </w:rPr>
  </w:style>
  <w:style w:type="paragraph" w:customStyle="1" w:styleId="Tabellrubrik">
    <w:name w:val="Tabellrubrik"/>
    <w:basedOn w:val="Normal"/>
    <w:next w:val="Brdtext"/>
    <w:link w:val="TabellrubrikChar"/>
    <w:qFormat/>
    <w:rsid w:val="002A012C"/>
    <w:pPr>
      <w:keepNext/>
      <w:spacing w:before="240"/>
    </w:pPr>
    <w:rPr>
      <w:rFonts w:ascii="Arial" w:hAnsi="Arial"/>
      <w:b/>
      <w:bCs/>
      <w:color w:val="000000"/>
      <w:sz w:val="24"/>
      <w:szCs w:val="24"/>
    </w:rPr>
  </w:style>
  <w:style w:type="character" w:customStyle="1" w:styleId="TabellrubrikChar">
    <w:name w:val="Tabellrubrik Char"/>
    <w:link w:val="Tabellrubrik"/>
    <w:rsid w:val="002A012C"/>
    <w:rPr>
      <w:rFonts w:ascii="Times New Roman" w:hAnsi="Times New Roman"/>
      <w:b/>
      <w:sz w:val="24"/>
    </w:rPr>
  </w:style>
  <w:style w:type="paragraph" w:styleId="Brdtext">
    <w:name w:val="Body Text"/>
    <w:basedOn w:val="Normal"/>
    <w:link w:val="BrdtextChar"/>
    <w:uiPriority w:val="99"/>
    <w:unhideWhenUsed/>
    <w:rsid w:val="009D0096"/>
    <w:pPr>
      <w:spacing w:after="120"/>
    </w:pPr>
  </w:style>
  <w:style w:type="character" w:customStyle="1" w:styleId="BrdtextChar">
    <w:name w:val="Brödtext Char"/>
    <w:basedOn w:val="Standardstycketeckensnitt"/>
    <w:link w:val="Brdtext"/>
    <w:uiPriority w:val="99"/>
    <w:rsid w:val="009D0096"/>
  </w:style>
  <w:style w:type="paragraph" w:customStyle="1" w:styleId="Bilagor">
    <w:name w:val="Bilagor"/>
    <w:basedOn w:val="Normal"/>
    <w:link w:val="BilagorChar"/>
    <w:qFormat/>
    <w:rsid w:val="002A012C"/>
    <w:rPr>
      <w:b/>
      <w:sz w:val="24"/>
      <w:szCs w:val="24"/>
    </w:rPr>
  </w:style>
  <w:style w:type="character" w:customStyle="1" w:styleId="BilagorChar">
    <w:name w:val="Bilagor Char"/>
    <w:link w:val="Bilagor"/>
    <w:rsid w:val="002A012C"/>
    <w:rPr>
      <w:rFonts w:ascii="Times New Roman" w:hAnsi="Times New Roman"/>
      <w:b/>
      <w:sz w:val="24"/>
      <w:szCs w:val="24"/>
    </w:rPr>
  </w:style>
  <w:style w:type="paragraph" w:customStyle="1" w:styleId="Bilaga">
    <w:name w:val="Bilaga"/>
    <w:basedOn w:val="Normal"/>
    <w:qFormat/>
    <w:rsid w:val="002A012C"/>
    <w:pPr>
      <w:tabs>
        <w:tab w:val="left" w:pos="567"/>
      </w:tabs>
      <w:ind w:left="737"/>
    </w:pPr>
    <w:rPr>
      <w:i/>
    </w:rPr>
  </w:style>
  <w:style w:type="paragraph" w:customStyle="1" w:styleId="Tabellcell">
    <w:name w:val="Tabellcell"/>
    <w:basedOn w:val="Normal"/>
    <w:link w:val="TabellcellChar"/>
    <w:qFormat/>
    <w:rsid w:val="00405E3D"/>
    <w:pPr>
      <w:spacing w:before="60" w:after="60" w:line="240" w:lineRule="auto"/>
    </w:pPr>
    <w:rPr>
      <w:rFonts w:cs="Arial"/>
    </w:rPr>
  </w:style>
  <w:style w:type="character" w:customStyle="1" w:styleId="TabellcellChar">
    <w:name w:val="Tabellcell Char"/>
    <w:link w:val="Tabellcell"/>
    <w:rsid w:val="00405E3D"/>
    <w:rPr>
      <w:rFonts w:ascii="Arial" w:hAnsi="Arial" w:cs="Arial"/>
      <w:sz w:val="18"/>
      <w:szCs w:val="16"/>
    </w:rPr>
  </w:style>
  <w:style w:type="paragraph" w:customStyle="1" w:styleId="Texttitel">
    <w:name w:val="Texttitel"/>
    <w:basedOn w:val="Normal"/>
    <w:next w:val="Brdtext"/>
    <w:qFormat/>
    <w:rsid w:val="002A012C"/>
    <w:pPr>
      <w:keepNext/>
      <w:spacing w:before="240"/>
    </w:pPr>
    <w:rPr>
      <w:b/>
      <w:bCs/>
      <w:color w:val="000000"/>
      <w:sz w:val="24"/>
      <w:szCs w:val="24"/>
    </w:rPr>
  </w:style>
  <w:style w:type="paragraph" w:customStyle="1" w:styleId="Fastanvisning">
    <w:name w:val="Fastanvisning"/>
    <w:basedOn w:val="Brdtext"/>
    <w:qFormat/>
    <w:rsid w:val="002A012C"/>
    <w:pPr>
      <w:spacing w:line="240" w:lineRule="auto"/>
    </w:pPr>
    <w:rPr>
      <w:color w:val="000000"/>
      <w:sz w:val="24"/>
      <w:szCs w:val="24"/>
    </w:rPr>
  </w:style>
  <w:style w:type="paragraph" w:customStyle="1" w:styleId="Anvisning">
    <w:name w:val="Anvisning"/>
    <w:basedOn w:val="Brdtext"/>
    <w:qFormat/>
    <w:rsid w:val="00514099"/>
    <w:pPr>
      <w:pBdr>
        <w:top w:val="single" w:sz="18" w:space="1" w:color="D1E6F0"/>
        <w:left w:val="single" w:sz="18" w:space="4" w:color="D1E6F0"/>
        <w:bottom w:val="single" w:sz="18" w:space="1" w:color="D1E6F0"/>
        <w:right w:val="single" w:sz="18" w:space="4" w:color="D1E6F0"/>
      </w:pBdr>
      <w:shd w:val="clear" w:color="auto" w:fill="EDF5F9"/>
      <w:spacing w:line="240" w:lineRule="auto"/>
      <w:ind w:left="68" w:right="68"/>
    </w:pPr>
    <w:rPr>
      <w:sz w:val="24"/>
    </w:rPr>
  </w:style>
  <w:style w:type="paragraph" w:customStyle="1" w:styleId="BodyText">
    <w:name w:val="BodyText"/>
    <w:basedOn w:val="Normal"/>
    <w:link w:val="BodyTextChar"/>
    <w:qFormat/>
    <w:rsid w:val="005A4EDC"/>
    <w:pPr>
      <w:spacing w:after="120" w:line="240" w:lineRule="auto"/>
    </w:pPr>
    <w:rPr>
      <w:color w:val="000000"/>
      <w:sz w:val="24"/>
      <w:szCs w:val="24"/>
    </w:rPr>
  </w:style>
  <w:style w:type="character" w:customStyle="1" w:styleId="BodyTextChar">
    <w:name w:val="BodyText Char"/>
    <w:link w:val="BodyText"/>
    <w:rsid w:val="005A4EDC"/>
    <w:rPr>
      <w:rFonts w:ascii="Times New Roman" w:hAnsi="Times New Roman"/>
      <w:b w:val="0"/>
      <w:bCs w:val="0"/>
      <w:i w:val="0"/>
      <w:iCs w:val="0"/>
      <w:sz w:val="24"/>
      <w:szCs w:val="24"/>
    </w:rPr>
  </w:style>
  <w:style w:type="character" w:customStyle="1" w:styleId="Rubrik1Char">
    <w:name w:val="Rubrik 1 Char"/>
    <w:link w:val="Rubrik1"/>
    <w:uiPriority w:val="9"/>
    <w:rsid w:val="002A012C"/>
    <w:rPr>
      <w:rFonts w:ascii="Arial" w:eastAsiaTheme="majorEastAsia" w:hAnsi="Arial" w:cstheme="majorBidi"/>
      <w:b/>
      <w:bCs/>
      <w:sz w:val="28"/>
      <w:szCs w:val="28"/>
    </w:rPr>
  </w:style>
  <w:style w:type="character" w:customStyle="1" w:styleId="Rubrik2Char">
    <w:name w:val="Rubrik 2 Char"/>
    <w:link w:val="Rubrik2"/>
    <w:uiPriority w:val="9"/>
    <w:rsid w:val="002A012C"/>
    <w:rPr>
      <w:rFonts w:ascii="Arial" w:eastAsiaTheme="majorEastAsia" w:hAnsi="Arial" w:cstheme="majorBidi"/>
      <w:b/>
      <w:bCs/>
      <w:i/>
      <w:sz w:val="28"/>
      <w:szCs w:val="26"/>
    </w:rPr>
  </w:style>
  <w:style w:type="character" w:customStyle="1" w:styleId="Rubrik3Char">
    <w:name w:val="Rubrik 3 Char"/>
    <w:link w:val="Rubrik3"/>
    <w:uiPriority w:val="9"/>
    <w:rsid w:val="002A012C"/>
    <w:rPr>
      <w:rFonts w:ascii="Arial" w:eastAsiaTheme="majorEastAsia" w:hAnsi="Arial" w:cstheme="majorBidi"/>
      <w:bCs/>
      <w:i/>
      <w:sz w:val="28"/>
    </w:rPr>
  </w:style>
  <w:style w:type="character" w:customStyle="1" w:styleId="Rubrik4Char">
    <w:name w:val="Rubrik 4 Char"/>
    <w:link w:val="Rubrik4"/>
    <w:uiPriority w:val="9"/>
    <w:rsid w:val="002A012C"/>
    <w:rPr>
      <w:rFonts w:ascii="Arial" w:eastAsiaTheme="majorEastAsia" w:hAnsi="Arial" w:cstheme="majorBidi"/>
      <w:bCs/>
      <w:i/>
      <w:iCs/>
      <w:sz w:val="26"/>
    </w:rPr>
  </w:style>
  <w:style w:type="character" w:customStyle="1" w:styleId="Rubrik5Char">
    <w:name w:val="Rubrik 5 Char"/>
    <w:link w:val="Rubrik5"/>
    <w:uiPriority w:val="9"/>
    <w:rsid w:val="002A012C"/>
    <w:rPr>
      <w:rFonts w:ascii="Arial" w:eastAsiaTheme="majorEastAsia" w:hAnsi="Arial" w:cstheme="majorBidi"/>
      <w:i/>
      <w:sz w:val="24"/>
    </w:rPr>
  </w:style>
  <w:style w:type="character" w:customStyle="1" w:styleId="Rubrik6Char">
    <w:name w:val="Rubrik 6 Char"/>
    <w:link w:val="Rubrik6"/>
    <w:uiPriority w:val="9"/>
    <w:rsid w:val="002A012C"/>
    <w:rPr>
      <w:rFonts w:ascii="Arial" w:eastAsiaTheme="majorEastAsia" w:hAnsi="Arial" w:cstheme="majorBidi"/>
      <w:i/>
      <w:iCs/>
      <w:color w:val="243F60"/>
      <w:sz w:val="24"/>
    </w:rPr>
  </w:style>
  <w:style w:type="character" w:customStyle="1" w:styleId="Rubrik7Char">
    <w:name w:val="Rubrik 7 Char"/>
    <w:link w:val="Rubrik7"/>
    <w:uiPriority w:val="9"/>
    <w:rsid w:val="002A012C"/>
    <w:rPr>
      <w:rFonts w:ascii="Cambria" w:eastAsiaTheme="majorEastAsia" w:hAnsi="Cambria" w:cstheme="majorBidi"/>
      <w:i/>
      <w:iCs/>
      <w:color w:val="404040"/>
    </w:rPr>
  </w:style>
  <w:style w:type="character" w:customStyle="1" w:styleId="Rubrik8Char">
    <w:name w:val="Rubrik 8 Char"/>
    <w:link w:val="Rubrik8"/>
    <w:uiPriority w:val="9"/>
    <w:semiHidden/>
    <w:rsid w:val="002A012C"/>
    <w:rPr>
      <w:rFonts w:ascii="Cambria" w:eastAsiaTheme="majorEastAsia" w:hAnsi="Cambria" w:cstheme="majorBidi"/>
      <w:color w:val="404040"/>
    </w:rPr>
  </w:style>
  <w:style w:type="character" w:customStyle="1" w:styleId="Rubrik9Char">
    <w:name w:val="Rubrik 9 Char"/>
    <w:link w:val="Rubrik9"/>
    <w:uiPriority w:val="9"/>
    <w:semiHidden/>
    <w:rsid w:val="002A012C"/>
    <w:rPr>
      <w:rFonts w:ascii="Cambria" w:eastAsiaTheme="majorEastAsia" w:hAnsi="Cambria" w:cstheme="majorBidi"/>
      <w:i/>
      <w:iCs/>
      <w:color w:val="404040"/>
    </w:rPr>
  </w:style>
  <w:style w:type="paragraph" w:styleId="Rubrik">
    <w:name w:val="Title"/>
    <w:basedOn w:val="Normal"/>
    <w:next w:val="Brdtext"/>
    <w:link w:val="RubrikChar"/>
    <w:qFormat/>
    <w:rsid w:val="002A012C"/>
    <w:pPr>
      <w:pBdr>
        <w:bottom w:val="single" w:sz="8" w:space="4" w:color="4F81BD"/>
      </w:pBdr>
      <w:suppressAutoHyphens/>
      <w:spacing w:before="2000" w:after="300" w:line="240" w:lineRule="auto"/>
      <w:contextualSpacing/>
    </w:pPr>
    <w:rPr>
      <w:rFonts w:ascii="Arial" w:eastAsiaTheme="majorEastAsia" w:hAnsi="Arial" w:cstheme="majorBidi"/>
      <w:b/>
      <w:spacing w:val="5"/>
      <w:kern w:val="28"/>
      <w:sz w:val="50"/>
      <w:szCs w:val="52"/>
    </w:rPr>
  </w:style>
  <w:style w:type="character" w:customStyle="1" w:styleId="RubrikChar">
    <w:name w:val="Rubrik Char"/>
    <w:link w:val="Rubrik"/>
    <w:rsid w:val="002A012C"/>
    <w:rPr>
      <w:rFonts w:ascii="Arial" w:eastAsiaTheme="majorEastAsia" w:hAnsi="Arial" w:cstheme="majorBidi"/>
      <w:b/>
      <w:spacing w:val="5"/>
      <w:kern w:val="28"/>
      <w:sz w:val="50"/>
      <w:szCs w:val="52"/>
    </w:rPr>
  </w:style>
  <w:style w:type="paragraph" w:styleId="Innehllsfrteckningsrubrik">
    <w:name w:val="TOC Heading"/>
    <w:basedOn w:val="Rubrik1"/>
    <w:next w:val="Normal"/>
    <w:uiPriority w:val="39"/>
    <w:unhideWhenUsed/>
    <w:qFormat/>
    <w:rsid w:val="002A012C"/>
    <w:pPr>
      <w:numPr>
        <w:numId w:val="0"/>
      </w:numPr>
      <w:ind w:left="283" w:hanging="283"/>
      <w:outlineLvl w:val="9"/>
    </w:pPr>
  </w:style>
  <w:style w:type="paragraph" w:styleId="Innehll1">
    <w:name w:val="toc 1"/>
    <w:basedOn w:val="Normal"/>
    <w:next w:val="Normal"/>
    <w:autoRedefine/>
    <w:uiPriority w:val="39"/>
    <w:unhideWhenUsed/>
    <w:qFormat/>
    <w:rsid w:val="007A46F9"/>
    <w:pPr>
      <w:tabs>
        <w:tab w:val="right" w:leader="dot" w:pos="8505"/>
      </w:tabs>
      <w:ind w:left="283" w:right="567" w:hanging="283"/>
    </w:pPr>
    <w:rPr>
      <w:rFonts w:eastAsiaTheme="minorEastAsia" w:cstheme="minorBidi"/>
      <w:color w:val="000000"/>
      <w:sz w:val="24"/>
      <w:szCs w:val="24"/>
    </w:rPr>
  </w:style>
  <w:style w:type="paragraph" w:styleId="Innehll2">
    <w:name w:val="toc 2"/>
    <w:basedOn w:val="Normal"/>
    <w:next w:val="Normal"/>
    <w:autoRedefine/>
    <w:uiPriority w:val="39"/>
    <w:unhideWhenUsed/>
    <w:qFormat/>
    <w:rsid w:val="007A46F9"/>
    <w:pPr>
      <w:tabs>
        <w:tab w:val="right" w:leader="dot" w:pos="8505"/>
      </w:tabs>
      <w:ind w:left="901" w:right="567" w:hanging="567"/>
    </w:pPr>
    <w:rPr>
      <w:color w:val="000000"/>
    </w:rPr>
  </w:style>
  <w:style w:type="paragraph" w:styleId="Innehll3">
    <w:name w:val="toc 3"/>
    <w:basedOn w:val="Normal"/>
    <w:next w:val="Normal"/>
    <w:autoRedefine/>
    <w:uiPriority w:val="39"/>
    <w:unhideWhenUsed/>
    <w:qFormat/>
    <w:rsid w:val="007A46F9"/>
    <w:pPr>
      <w:tabs>
        <w:tab w:val="right" w:leader="dot" w:pos="9072"/>
      </w:tabs>
      <w:ind w:left="1134" w:hanging="567"/>
    </w:pPr>
    <w:rPr>
      <w:i/>
      <w:iCs/>
    </w:rPr>
  </w:style>
  <w:style w:type="table" w:styleId="Tabellrutnt">
    <w:name w:val="Table Grid"/>
    <w:aliases w:val="abc"/>
    <w:basedOn w:val="Normaltabell"/>
    <w:uiPriority w:val="59"/>
    <w:rsid w:val="00E77475"/>
    <w:rPr>
      <w:rFonts w:ascii="Arial" w:eastAsiaTheme="minorEastAsia" w:hAnsi="Arial" w:cstheme="minorBidi"/>
      <w:sz w:val="16"/>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table" w:customStyle="1" w:styleId="Mattias">
    <w:name w:val="Mattias"/>
    <w:basedOn w:val="Normaltabell"/>
    <w:uiPriority w:val="99"/>
    <w:rsid w:val="001E34D9"/>
    <w:rPr>
      <w:rFonts w:asciiTheme="minorHAnsi" w:eastAsiaTheme="minorEastAsia" w:hAnsiTheme="minorHAnsi" w:cstheme="minorBidi"/>
      <w:sz w:val="22"/>
      <w:szCs w:val="22"/>
    </w:rPr>
    <w:tblPr/>
  </w:style>
  <w:style w:type="paragraph" w:styleId="Innehll4">
    <w:name w:val="toc 4"/>
    <w:basedOn w:val="Normal"/>
    <w:next w:val="Normal"/>
    <w:autoRedefine/>
    <w:uiPriority w:val="39"/>
    <w:unhideWhenUsed/>
    <w:rsid w:val="007A46F9"/>
    <w:pPr>
      <w:tabs>
        <w:tab w:val="right" w:leader="dot" w:pos="9072"/>
      </w:tabs>
      <w:ind w:left="1560" w:hanging="709"/>
    </w:pPr>
  </w:style>
  <w:style w:type="paragraph" w:styleId="Innehll5">
    <w:name w:val="toc 5"/>
    <w:basedOn w:val="Normal"/>
    <w:next w:val="Normal"/>
    <w:autoRedefine/>
    <w:uiPriority w:val="39"/>
    <w:unhideWhenUsed/>
    <w:rsid w:val="007A46F9"/>
    <w:pPr>
      <w:tabs>
        <w:tab w:val="right" w:leader="dot" w:pos="9072"/>
      </w:tabs>
      <w:ind w:left="1985" w:hanging="851"/>
    </w:pPr>
  </w:style>
  <w:style w:type="paragraph" w:styleId="Innehll6">
    <w:name w:val="toc 6"/>
    <w:basedOn w:val="Normal"/>
    <w:next w:val="Normal"/>
    <w:autoRedefine/>
    <w:uiPriority w:val="39"/>
    <w:unhideWhenUsed/>
    <w:rsid w:val="008A28D0"/>
    <w:pPr>
      <w:tabs>
        <w:tab w:val="left" w:pos="-15876"/>
        <w:tab w:val="right" w:leader="dot" w:pos="9072"/>
      </w:tabs>
      <w:ind w:left="2410" w:hanging="992"/>
    </w:pPr>
  </w:style>
  <w:style w:type="character" w:styleId="Hyperlnk">
    <w:name w:val="Hyperlink"/>
    <w:basedOn w:val="Standardstycketeckensnitt"/>
    <w:uiPriority w:val="99"/>
    <w:unhideWhenUsed/>
    <w:rsid w:val="00AA216E"/>
    <w:rPr>
      <w:color w:val="0000FF" w:themeColor="hyperlink"/>
      <w:u w:val="single"/>
    </w:rPr>
  </w:style>
  <w:style w:type="paragraph" w:styleId="Ballongtext">
    <w:name w:val="Balloon Text"/>
    <w:basedOn w:val="Normal"/>
    <w:link w:val="BallongtextChar"/>
    <w:uiPriority w:val="99"/>
    <w:semiHidden/>
    <w:unhideWhenUsed/>
    <w:rsid w:val="008E1B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B36"/>
    <w:rPr>
      <w:rFonts w:ascii="Tahoma" w:hAnsi="Tahoma" w:cs="Tahoma"/>
      <w:sz w:val="16"/>
      <w:szCs w:val="16"/>
    </w:rPr>
  </w:style>
  <w:style w:type="paragraph" w:styleId="Sidhuvud">
    <w:name w:val="header"/>
    <w:basedOn w:val="Normal"/>
    <w:link w:val="SidhuvudChar"/>
    <w:uiPriority w:val="99"/>
    <w:unhideWhenUsed/>
    <w:rsid w:val="00FD14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D14E4"/>
    <w:rPr>
      <w:rFonts w:ascii="Times New Roman" w:hAnsi="Times New Roman"/>
      <w:sz w:val="22"/>
      <w:szCs w:val="22"/>
    </w:rPr>
  </w:style>
  <w:style w:type="paragraph" w:styleId="Sidfot">
    <w:name w:val="footer"/>
    <w:basedOn w:val="Normal"/>
    <w:link w:val="SidfotChar"/>
    <w:uiPriority w:val="99"/>
    <w:unhideWhenUsed/>
    <w:rsid w:val="00FD14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D14E4"/>
    <w:rPr>
      <w:rFonts w:ascii="Times New Roman" w:hAnsi="Times New Roman"/>
      <w:sz w:val="22"/>
      <w:szCs w:val="22"/>
    </w:rPr>
  </w:style>
  <w:style w:type="paragraph" w:customStyle="1" w:styleId="Rubrik1-Sidbryt">
    <w:name w:val="Rubrik 1 - Sidbryt"/>
    <w:basedOn w:val="Rubrik1"/>
    <w:next w:val="Brdtext"/>
    <w:link w:val="Rubrik1-SidbrytChar"/>
    <w:qFormat/>
    <w:rsid w:val="003D0963"/>
    <w:pPr>
      <w:pageBreakBefore/>
      <w:spacing w:line="240" w:lineRule="auto"/>
    </w:pPr>
  </w:style>
  <w:style w:type="paragraph" w:customStyle="1" w:styleId="Rubrik2-Sidbryt">
    <w:name w:val="Rubrik 2 - Sidbryt"/>
    <w:basedOn w:val="Rubrik2"/>
    <w:next w:val="Brdtext"/>
    <w:link w:val="Rubrik2-SidbrytChar"/>
    <w:qFormat/>
    <w:rsid w:val="003D0963"/>
    <w:pPr>
      <w:pageBreakBefore/>
    </w:pPr>
  </w:style>
  <w:style w:type="paragraph" w:customStyle="1" w:styleId="Rubrik3-Sidbryt">
    <w:name w:val="Rubrik 3 - Sidbryt"/>
    <w:basedOn w:val="Rubrik3"/>
    <w:next w:val="Brdtext"/>
    <w:link w:val="Rubrik3-SidbrytChar"/>
    <w:qFormat/>
    <w:rsid w:val="003D0963"/>
    <w:pPr>
      <w:pageBreakBefore/>
    </w:pPr>
  </w:style>
  <w:style w:type="paragraph" w:customStyle="1" w:styleId="Rubrik4-Sidbryt">
    <w:name w:val="Rubrik 4 - Sidbryt"/>
    <w:basedOn w:val="Rubrik4"/>
    <w:next w:val="Ballongtext"/>
    <w:link w:val="Rubrik4-SidbrytChar"/>
    <w:qFormat/>
    <w:rsid w:val="003D0963"/>
    <w:pPr>
      <w:pageBreakBefore/>
    </w:pPr>
  </w:style>
  <w:style w:type="paragraph" w:customStyle="1" w:styleId="Rubrik5-Sidbryt">
    <w:name w:val="Rubrik 5 - Sidbryt"/>
    <w:basedOn w:val="Rubrik5"/>
    <w:next w:val="Brdtext"/>
    <w:link w:val="Rubrik5-SidbrytChar"/>
    <w:qFormat/>
    <w:rsid w:val="003D0963"/>
    <w:pPr>
      <w:pageBreakBefore/>
    </w:pPr>
  </w:style>
  <w:style w:type="paragraph" w:customStyle="1" w:styleId="Rubrik6-Sidbryt">
    <w:name w:val="Rubrik 6 - Sidbryt"/>
    <w:basedOn w:val="Rubrik6"/>
    <w:next w:val="Brdtext"/>
    <w:link w:val="Rubrik6-SidbrytChar"/>
    <w:qFormat/>
    <w:rsid w:val="003D0963"/>
    <w:pPr>
      <w:pageBreakBefore/>
    </w:pPr>
  </w:style>
  <w:style w:type="paragraph" w:customStyle="1" w:styleId="Rubrik7-Sidbryt">
    <w:name w:val="Rubrik 7 - Sidbryt"/>
    <w:basedOn w:val="Rubrik7"/>
    <w:next w:val="Brdtext"/>
    <w:link w:val="Rubrik7-SidbrytChar"/>
    <w:qFormat/>
    <w:rsid w:val="003D0963"/>
  </w:style>
  <w:style w:type="paragraph" w:customStyle="1" w:styleId="Rubrik1-inklKolumnnamnsrubrik">
    <w:name w:val="Rubrik 1 - inkl Kolumnnamnsrubrik"/>
    <w:basedOn w:val="Rubrik1"/>
    <w:next w:val="Brdtext"/>
    <w:link w:val="Rubrik1-inklKolumnnamnsrubrikChar"/>
    <w:qFormat/>
    <w:rsid w:val="00A86C9B"/>
    <w:pPr>
      <w:spacing w:before="0" w:line="240" w:lineRule="auto"/>
    </w:pPr>
  </w:style>
  <w:style w:type="paragraph" w:customStyle="1" w:styleId="Rubrik2-inklKolumnnamnsrubrik">
    <w:name w:val="Rubrik 2 - inkl Kolumnnamnsrubrik"/>
    <w:basedOn w:val="Rubrik2"/>
    <w:next w:val="Brdtext"/>
    <w:link w:val="Rubrik2-inklKolumnnamnsrubrikChar"/>
    <w:qFormat/>
    <w:rsid w:val="00A86C9B"/>
    <w:pPr>
      <w:spacing w:before="0"/>
    </w:pPr>
  </w:style>
  <w:style w:type="paragraph" w:customStyle="1" w:styleId="Rubrik3-inklKolumnnamnsrubrik">
    <w:name w:val="Rubrik 3 - inkl Kolumnnamnsrubrik"/>
    <w:basedOn w:val="Rubrik3"/>
    <w:next w:val="Brdtext"/>
    <w:link w:val="Rubrik3-inklKolumnnamnsrubrikChar"/>
    <w:qFormat/>
    <w:rsid w:val="00A86C9B"/>
    <w:pPr>
      <w:spacing w:before="0"/>
    </w:pPr>
  </w:style>
  <w:style w:type="paragraph" w:customStyle="1" w:styleId="Rubrik4-inklKolumnnamnsrubrik">
    <w:name w:val="Rubrik 4 - inkl Kolumnnamnsrubrik"/>
    <w:basedOn w:val="Rubrik4"/>
    <w:next w:val="Brdtext"/>
    <w:link w:val="Rubrik4-inklKolumnnamnsrubrikChar"/>
    <w:qFormat/>
    <w:rsid w:val="00A86C9B"/>
    <w:pPr>
      <w:spacing w:before="0"/>
    </w:pPr>
  </w:style>
  <w:style w:type="paragraph" w:customStyle="1" w:styleId="Rubrik5-inklKolumnnamnsrubrik">
    <w:name w:val="Rubrik 5 - inkl Kolumnnamnsrubrik"/>
    <w:basedOn w:val="Rubrik5"/>
    <w:next w:val="Brdtext"/>
    <w:link w:val="Rubrik5-inklKolumnnamnsrubrikChar"/>
    <w:qFormat/>
    <w:rsid w:val="00A86C9B"/>
    <w:pPr>
      <w:spacing w:before="0"/>
    </w:pPr>
  </w:style>
  <w:style w:type="paragraph" w:customStyle="1" w:styleId="Rubrik6-inklKolumnnamnsrubrik">
    <w:name w:val="Rubrik 6 - inkl Kolumnnamnsrubrik"/>
    <w:basedOn w:val="Rubrik6"/>
    <w:next w:val="Brdtext"/>
    <w:link w:val="Rubrik6-inklKolumnnamnsrubrikChar"/>
    <w:qFormat/>
    <w:rsid w:val="00A86C9B"/>
    <w:pPr>
      <w:spacing w:before="0"/>
    </w:pPr>
  </w:style>
  <w:style w:type="paragraph" w:customStyle="1" w:styleId="Rubrik7-inklKolumnnamnsrubrik">
    <w:name w:val="Rubrik 7 - inkl Kolumnnamnsrubrik"/>
    <w:basedOn w:val="Rubrik7"/>
    <w:next w:val="Brdtext"/>
    <w:link w:val="Rubrik7-inklKolumnnamnsrubrikChar"/>
    <w:qFormat/>
    <w:rsid w:val="00A86C9B"/>
  </w:style>
  <w:style w:type="character" w:customStyle="1" w:styleId="Rubrik1-inklKolumnnamnsrubrikChar">
    <w:name w:val="Rubrik 1 - inkl Kolumnnamnsrubrik Char"/>
    <w:basedOn w:val="Rubrik1Char"/>
    <w:link w:val="Rubrik1-inklKolumnnamnsrubrik"/>
    <w:rsid w:val="00A86C9B"/>
    <w:rPr>
      <w:rFonts w:ascii="Arial" w:eastAsiaTheme="majorEastAsia" w:hAnsi="Arial" w:cstheme="majorBidi"/>
      <w:b/>
      <w:bCs/>
      <w:sz w:val="28"/>
      <w:szCs w:val="28"/>
    </w:rPr>
  </w:style>
  <w:style w:type="character" w:customStyle="1" w:styleId="Rubrik1-SidbrytChar">
    <w:name w:val="Rubrik 1 - Sidbryt Char"/>
    <w:basedOn w:val="Rubrik1Char"/>
    <w:link w:val="Rubrik1-Sidbryt"/>
    <w:rsid w:val="00A86C9B"/>
    <w:rPr>
      <w:rFonts w:ascii="Arial" w:eastAsiaTheme="majorEastAsia" w:hAnsi="Arial" w:cstheme="majorBidi"/>
      <w:b/>
      <w:bCs/>
      <w:sz w:val="28"/>
      <w:szCs w:val="28"/>
    </w:rPr>
  </w:style>
  <w:style w:type="character" w:customStyle="1" w:styleId="Rubrik2-inklKolumnnamnsrubrikChar">
    <w:name w:val="Rubrik 2 - inkl Kolumnnamnsrubrik Char"/>
    <w:basedOn w:val="Rubrik2Char"/>
    <w:link w:val="Rubrik2-inklKolumnnamnsrubrik"/>
    <w:rsid w:val="00A86C9B"/>
    <w:rPr>
      <w:rFonts w:ascii="Arial" w:eastAsiaTheme="majorEastAsia" w:hAnsi="Arial" w:cstheme="majorBidi"/>
      <w:b/>
      <w:bCs/>
      <w:i/>
      <w:sz w:val="28"/>
      <w:szCs w:val="26"/>
    </w:rPr>
  </w:style>
  <w:style w:type="character" w:customStyle="1" w:styleId="Rubrik2-SidbrytChar">
    <w:name w:val="Rubrik 2 - Sidbryt Char"/>
    <w:basedOn w:val="Rubrik2Char"/>
    <w:link w:val="Rubrik2-Sidbryt"/>
    <w:rsid w:val="00A86C9B"/>
    <w:rPr>
      <w:rFonts w:ascii="Arial" w:eastAsiaTheme="majorEastAsia" w:hAnsi="Arial" w:cstheme="majorBidi"/>
      <w:b/>
      <w:bCs/>
      <w:i/>
      <w:sz w:val="28"/>
      <w:szCs w:val="26"/>
    </w:rPr>
  </w:style>
  <w:style w:type="character" w:customStyle="1" w:styleId="Rubrik3-inklKolumnnamnsrubrikChar">
    <w:name w:val="Rubrik 3 - inkl Kolumnnamnsrubrik Char"/>
    <w:basedOn w:val="Rubrik3Char"/>
    <w:link w:val="Rubrik3-inklKolumnnamnsrubrik"/>
    <w:rsid w:val="00A86C9B"/>
    <w:rPr>
      <w:rFonts w:ascii="Arial" w:eastAsiaTheme="majorEastAsia" w:hAnsi="Arial" w:cstheme="majorBidi"/>
      <w:bCs/>
      <w:i/>
      <w:sz w:val="28"/>
    </w:rPr>
  </w:style>
  <w:style w:type="character" w:customStyle="1" w:styleId="Rubrik3-SidbrytChar">
    <w:name w:val="Rubrik 3 - Sidbryt Char"/>
    <w:basedOn w:val="Rubrik3Char"/>
    <w:link w:val="Rubrik3-Sidbryt"/>
    <w:rsid w:val="00A86C9B"/>
    <w:rPr>
      <w:rFonts w:ascii="Arial" w:eastAsiaTheme="majorEastAsia" w:hAnsi="Arial" w:cstheme="majorBidi"/>
      <w:bCs/>
      <w:i/>
      <w:sz w:val="28"/>
    </w:rPr>
  </w:style>
  <w:style w:type="character" w:customStyle="1" w:styleId="Rubrik4-inklKolumnnamnsrubrikChar">
    <w:name w:val="Rubrik 4 - inkl Kolumnnamnsrubrik Char"/>
    <w:basedOn w:val="Rubrik4Char"/>
    <w:link w:val="Rubrik4-inklKolumnnamnsrubrik"/>
    <w:rsid w:val="00A86C9B"/>
    <w:rPr>
      <w:rFonts w:ascii="Arial" w:eastAsiaTheme="majorEastAsia" w:hAnsi="Arial" w:cstheme="majorBidi"/>
      <w:bCs/>
      <w:i/>
      <w:iCs/>
      <w:sz w:val="26"/>
    </w:rPr>
  </w:style>
  <w:style w:type="character" w:customStyle="1" w:styleId="Rubrik4-SidbrytChar">
    <w:name w:val="Rubrik 4 - Sidbryt Char"/>
    <w:basedOn w:val="Rubrik4Char"/>
    <w:link w:val="Rubrik4-Sidbryt"/>
    <w:rsid w:val="00A86C9B"/>
    <w:rPr>
      <w:rFonts w:ascii="Arial" w:eastAsiaTheme="majorEastAsia" w:hAnsi="Arial" w:cstheme="majorBidi"/>
      <w:bCs/>
      <w:i/>
      <w:iCs/>
      <w:sz w:val="26"/>
    </w:rPr>
  </w:style>
  <w:style w:type="character" w:customStyle="1" w:styleId="Rubrik5-inklKolumnnamnsrubrikChar">
    <w:name w:val="Rubrik 5 - inkl Kolumnnamnsrubrik Char"/>
    <w:basedOn w:val="Rubrik5Char"/>
    <w:link w:val="Rubrik5-inklKolumnnamnsrubrik"/>
    <w:rsid w:val="00A86C9B"/>
    <w:rPr>
      <w:rFonts w:ascii="Arial" w:eastAsiaTheme="majorEastAsia" w:hAnsi="Arial" w:cstheme="majorBidi"/>
      <w:i/>
      <w:sz w:val="24"/>
    </w:rPr>
  </w:style>
  <w:style w:type="character" w:customStyle="1" w:styleId="Rubrik5-SidbrytChar">
    <w:name w:val="Rubrik 5 - Sidbryt Char"/>
    <w:basedOn w:val="Rubrik5Char"/>
    <w:link w:val="Rubrik5-Sidbryt"/>
    <w:rsid w:val="00A86C9B"/>
    <w:rPr>
      <w:rFonts w:ascii="Arial" w:eastAsiaTheme="majorEastAsia" w:hAnsi="Arial" w:cstheme="majorBidi"/>
      <w:i/>
      <w:sz w:val="24"/>
    </w:rPr>
  </w:style>
  <w:style w:type="character" w:customStyle="1" w:styleId="Rubrik6-inklKolumnnamnsrubrikChar">
    <w:name w:val="Rubrik 6 - inkl Kolumnnamnsrubrik Char"/>
    <w:basedOn w:val="Rubrik6Char"/>
    <w:link w:val="Rubrik6-inklKolumnnamnsrubrik"/>
    <w:rsid w:val="00A86C9B"/>
    <w:rPr>
      <w:rFonts w:ascii="Arial" w:eastAsiaTheme="majorEastAsia" w:hAnsi="Arial" w:cstheme="majorBidi"/>
      <w:i/>
      <w:iCs/>
      <w:color w:val="243F60"/>
      <w:sz w:val="24"/>
    </w:rPr>
  </w:style>
  <w:style w:type="character" w:customStyle="1" w:styleId="Rubrik6-SidbrytChar">
    <w:name w:val="Rubrik 6 - Sidbryt Char"/>
    <w:basedOn w:val="Rubrik6Char"/>
    <w:link w:val="Rubrik6-Sidbryt"/>
    <w:rsid w:val="00A86C9B"/>
    <w:rPr>
      <w:rFonts w:ascii="Arial" w:eastAsiaTheme="majorEastAsia" w:hAnsi="Arial" w:cstheme="majorBidi"/>
      <w:i/>
      <w:iCs/>
      <w:color w:val="243F60"/>
      <w:sz w:val="24"/>
    </w:rPr>
  </w:style>
  <w:style w:type="character" w:customStyle="1" w:styleId="Rubrik7-inklKolumnnamnsrubrikChar">
    <w:name w:val="Rubrik 7 - inkl Kolumnnamnsrubrik Char"/>
    <w:basedOn w:val="Rubrik7Char"/>
    <w:link w:val="Rubrik7-inklKolumnnamnsrubrik"/>
    <w:rsid w:val="00A86C9B"/>
    <w:rPr>
      <w:rFonts w:ascii="Cambria" w:eastAsiaTheme="majorEastAsia" w:hAnsi="Cambria" w:cstheme="majorBidi"/>
      <w:i/>
      <w:iCs/>
      <w:color w:val="404040"/>
    </w:rPr>
  </w:style>
  <w:style w:type="character" w:customStyle="1" w:styleId="Rubrik7-SidbrytChar">
    <w:name w:val="Rubrik 7 - Sidbryt Char"/>
    <w:basedOn w:val="Rubrik7Char"/>
    <w:link w:val="Rubrik7-Sidbryt"/>
    <w:rsid w:val="00A86C9B"/>
    <w:rPr>
      <w:rFonts w:ascii="Cambria" w:eastAsiaTheme="majorEastAsia" w:hAnsi="Cambria" w:cstheme="majorBidi"/>
      <w:i/>
      <w:iCs/>
      <w:color w:val="404040"/>
    </w:rPr>
  </w:style>
  <w:style w:type="paragraph" w:customStyle="1" w:styleId="Kolumnnamnsrubrik1">
    <w:name w:val="Kolumnnamnsrubrik 1"/>
    <w:basedOn w:val="Normal"/>
    <w:next w:val="Brdtext"/>
    <w:link w:val="Kolumnnamnsrubrik1Char"/>
    <w:qFormat/>
    <w:rsid w:val="00803EA2"/>
    <w:pPr>
      <w:keepNext/>
      <w:tabs>
        <w:tab w:val="left" w:pos="264"/>
      </w:tabs>
      <w:spacing w:before="240" w:after="0"/>
      <w:ind w:left="283" w:hanging="283"/>
    </w:pPr>
    <w:rPr>
      <w:color w:val="000000"/>
      <w:sz w:val="24"/>
      <w:szCs w:val="24"/>
    </w:rPr>
  </w:style>
  <w:style w:type="paragraph" w:customStyle="1" w:styleId="Kolumnnamnsrubrik1-Sidbryt">
    <w:name w:val="Kolumnnamnsrubrik 1 - Sidbryt"/>
    <w:basedOn w:val="Kolumnnamnsrubrik1"/>
    <w:next w:val="Brdtext"/>
    <w:link w:val="Kolumnnamnsrubrik1-SidbrytChar"/>
    <w:rsid w:val="00A86C9B"/>
  </w:style>
  <w:style w:type="character" w:customStyle="1" w:styleId="Kolumnnamnsrubrik1Char">
    <w:name w:val="Kolumnnamnsrubrik 1 Char"/>
    <w:basedOn w:val="Standardstycketeckensnitt"/>
    <w:link w:val="Kolumnnamnsrubrik1"/>
    <w:rsid w:val="00803EA2"/>
    <w:rPr>
      <w:rFonts w:ascii="Times New Roman" w:hAnsi="Times New Roman"/>
      <w:sz w:val="22"/>
      <w:szCs w:val="22"/>
    </w:rPr>
  </w:style>
  <w:style w:type="paragraph" w:customStyle="1" w:styleId="Kolumnnamnsrubrik2">
    <w:name w:val="Kolumnnamnsrubrik 2"/>
    <w:basedOn w:val="Normal"/>
    <w:next w:val="Brdtext"/>
    <w:link w:val="Kolumnnamnsrubrik2Char"/>
    <w:qFormat/>
    <w:rsid w:val="00803EA2"/>
    <w:pPr>
      <w:keepNext/>
      <w:tabs>
        <w:tab w:val="left" w:pos="528"/>
      </w:tabs>
      <w:spacing w:before="240" w:after="0"/>
      <w:ind w:left="567" w:hanging="567"/>
    </w:pPr>
    <w:rPr>
      <w:color w:val="000000"/>
      <w:sz w:val="24"/>
      <w:szCs w:val="24"/>
    </w:rPr>
  </w:style>
  <w:style w:type="paragraph" w:customStyle="1" w:styleId="Kolumnnamnsrubrik2-Sidbryt">
    <w:name w:val="Kolumnnamnsrubrik 2 - Sidbryt"/>
    <w:basedOn w:val="Kolumnnamnsrubrik2"/>
    <w:next w:val="Brdtext"/>
    <w:link w:val="Kolumnnamnsrubrik2-SidbrytChar"/>
    <w:rsid w:val="00623030"/>
  </w:style>
  <w:style w:type="character" w:customStyle="1" w:styleId="Kolumnnamnsrubrik2Char">
    <w:name w:val="Kolumnnamnsrubrik 2 Char"/>
    <w:basedOn w:val="Standardstycketeckensnitt"/>
    <w:link w:val="Kolumnnamnsrubrik2"/>
    <w:rsid w:val="00803EA2"/>
    <w:rPr>
      <w:rFonts w:ascii="Times New Roman" w:hAnsi="Times New Roman"/>
      <w:sz w:val="22"/>
      <w:szCs w:val="22"/>
    </w:rPr>
  </w:style>
  <w:style w:type="paragraph" w:customStyle="1" w:styleId="Kolumnnamnsrubrik3">
    <w:name w:val="Kolumnnamnsrubrik 3"/>
    <w:basedOn w:val="Normal"/>
    <w:next w:val="Brdtext"/>
    <w:link w:val="Kolumnnamnsrubrik3Char"/>
    <w:qFormat/>
    <w:rsid w:val="00803EA2"/>
    <w:pPr>
      <w:keepNext/>
      <w:tabs>
        <w:tab w:val="left" w:pos="792"/>
      </w:tabs>
      <w:spacing w:before="240" w:after="0"/>
      <w:ind w:left="850" w:hanging="850"/>
    </w:pPr>
    <w:rPr>
      <w:color w:val="000000"/>
      <w:sz w:val="24"/>
      <w:szCs w:val="24"/>
    </w:rPr>
  </w:style>
  <w:style w:type="character" w:customStyle="1" w:styleId="Kolumnnamnsrubrik2-SidbrytChar">
    <w:name w:val="Kolumnnamnsrubrik 2 - Sidbryt Char"/>
    <w:basedOn w:val="Kolumnnamnsrubrik2Char"/>
    <w:link w:val="Kolumnnamnsrubrik2-Sidbryt"/>
    <w:rsid w:val="00623030"/>
    <w:rPr>
      <w:rFonts w:ascii="Times New Roman" w:hAnsi="Times New Roman"/>
      <w:sz w:val="22"/>
      <w:szCs w:val="22"/>
    </w:rPr>
  </w:style>
  <w:style w:type="paragraph" w:customStyle="1" w:styleId="Kolumnnamnsrubrik3-Sidbryt">
    <w:name w:val="Kolumnnamnsrubrik 3 - Sidbryt"/>
    <w:basedOn w:val="Kolumnnamnsrubrik3"/>
    <w:next w:val="Brdtext"/>
    <w:link w:val="Kolumnnamnsrubrik3-SidbrytChar"/>
    <w:rsid w:val="00623030"/>
  </w:style>
  <w:style w:type="character" w:customStyle="1" w:styleId="Kolumnnamnsrubrik3Char">
    <w:name w:val="Kolumnnamnsrubrik 3 Char"/>
    <w:basedOn w:val="Standardstycketeckensnitt"/>
    <w:link w:val="Kolumnnamnsrubrik3"/>
    <w:rsid w:val="00803EA2"/>
    <w:rPr>
      <w:rFonts w:ascii="Times New Roman" w:hAnsi="Times New Roman"/>
      <w:sz w:val="22"/>
      <w:szCs w:val="22"/>
    </w:rPr>
  </w:style>
  <w:style w:type="paragraph" w:customStyle="1" w:styleId="Kolumnnamnsrubrik4">
    <w:name w:val="Kolumnnamnsrubrik 4"/>
    <w:basedOn w:val="Normal"/>
    <w:next w:val="Brdtext"/>
    <w:link w:val="Kolumnnamnsrubrik4Char"/>
    <w:qFormat/>
    <w:rsid w:val="00803EA2"/>
    <w:pPr>
      <w:keepNext/>
      <w:tabs>
        <w:tab w:val="left" w:pos="1056"/>
      </w:tabs>
      <w:spacing w:before="240" w:after="0"/>
      <w:ind w:left="1134" w:hanging="1134"/>
    </w:pPr>
    <w:rPr>
      <w:color w:val="000000"/>
      <w:sz w:val="24"/>
      <w:szCs w:val="24"/>
    </w:rPr>
  </w:style>
  <w:style w:type="character" w:customStyle="1" w:styleId="Kolumnnamnsrubrik3-SidbrytChar">
    <w:name w:val="Kolumnnamnsrubrik 3 - Sidbryt Char"/>
    <w:basedOn w:val="Kolumnnamnsrubrik3Char"/>
    <w:link w:val="Kolumnnamnsrubrik3-Sidbryt"/>
    <w:rsid w:val="00623030"/>
    <w:rPr>
      <w:rFonts w:ascii="Times New Roman" w:hAnsi="Times New Roman"/>
      <w:sz w:val="22"/>
      <w:szCs w:val="22"/>
    </w:rPr>
  </w:style>
  <w:style w:type="paragraph" w:customStyle="1" w:styleId="Kolumnnamnsrubrik4-Sidbryt">
    <w:name w:val="Kolumnnamnsrubrik 4 - Sidbryt"/>
    <w:basedOn w:val="Kolumnnamnsrubrik4"/>
    <w:next w:val="Brdtext"/>
    <w:link w:val="Kolumnnamnsrubrik4-SidbrytChar"/>
    <w:rsid w:val="00623030"/>
  </w:style>
  <w:style w:type="character" w:customStyle="1" w:styleId="Kolumnnamnsrubrik4Char">
    <w:name w:val="Kolumnnamnsrubrik 4 Char"/>
    <w:basedOn w:val="Standardstycketeckensnitt"/>
    <w:link w:val="Kolumnnamnsrubrik4"/>
    <w:rsid w:val="00803EA2"/>
    <w:rPr>
      <w:rFonts w:ascii="Times New Roman" w:hAnsi="Times New Roman"/>
      <w:sz w:val="22"/>
      <w:szCs w:val="22"/>
    </w:rPr>
  </w:style>
  <w:style w:type="paragraph" w:customStyle="1" w:styleId="Kolumnnamnsrubrik5">
    <w:name w:val="Kolumnnamnsrubrik 5"/>
    <w:basedOn w:val="Normal"/>
    <w:next w:val="Brdtext"/>
    <w:link w:val="Kolumnnamnsrubrik5Char"/>
    <w:qFormat/>
    <w:rsid w:val="00803EA2"/>
    <w:pPr>
      <w:keepNext/>
      <w:tabs>
        <w:tab w:val="left" w:pos="1320"/>
      </w:tabs>
      <w:spacing w:before="240" w:after="0"/>
      <w:ind w:left="1417" w:hanging="1417"/>
    </w:pPr>
    <w:rPr>
      <w:color w:val="000000"/>
      <w:sz w:val="24"/>
      <w:szCs w:val="24"/>
    </w:rPr>
  </w:style>
  <w:style w:type="character" w:customStyle="1" w:styleId="Kolumnnamnsrubrik4-SidbrytChar">
    <w:name w:val="Kolumnnamnsrubrik 4 - Sidbryt Char"/>
    <w:basedOn w:val="Kolumnnamnsrubrik4Char"/>
    <w:link w:val="Kolumnnamnsrubrik4-Sidbryt"/>
    <w:rsid w:val="00623030"/>
    <w:rPr>
      <w:rFonts w:ascii="Times New Roman" w:hAnsi="Times New Roman"/>
      <w:sz w:val="22"/>
      <w:szCs w:val="22"/>
    </w:rPr>
  </w:style>
  <w:style w:type="paragraph" w:customStyle="1" w:styleId="Kolumnnamnsrubrik5-Sidbryt">
    <w:name w:val="Kolumnnamnsrubrik 5 - Sidbryt"/>
    <w:basedOn w:val="Normal"/>
    <w:next w:val="Brdtext"/>
    <w:link w:val="Kolumnnamnsrubrik5-SidbrytChar"/>
    <w:rsid w:val="00623030"/>
  </w:style>
  <w:style w:type="character" w:customStyle="1" w:styleId="Kolumnnamnsrubrik5Char">
    <w:name w:val="Kolumnnamnsrubrik 5 Char"/>
    <w:basedOn w:val="Standardstycketeckensnitt"/>
    <w:link w:val="Kolumnnamnsrubrik5"/>
    <w:rsid w:val="00803EA2"/>
    <w:rPr>
      <w:rFonts w:ascii="Times New Roman" w:hAnsi="Times New Roman"/>
      <w:sz w:val="22"/>
      <w:szCs w:val="22"/>
    </w:rPr>
  </w:style>
  <w:style w:type="paragraph" w:customStyle="1" w:styleId="Kolumnnamnsrubrik6">
    <w:name w:val="Kolumnnamnsrubrik 6"/>
    <w:basedOn w:val="Normal"/>
    <w:next w:val="Brdtext"/>
    <w:link w:val="Kolumnnamnsrubrik6Char"/>
    <w:qFormat/>
    <w:rsid w:val="00803EA2"/>
    <w:pPr>
      <w:keepNext/>
      <w:tabs>
        <w:tab w:val="left" w:pos="1584"/>
      </w:tabs>
      <w:spacing w:before="200" w:after="0"/>
      <w:ind w:left="1701" w:hanging="1701"/>
    </w:pPr>
    <w:rPr>
      <w:color w:val="000000"/>
      <w:sz w:val="24"/>
      <w:szCs w:val="24"/>
    </w:rPr>
  </w:style>
  <w:style w:type="character" w:customStyle="1" w:styleId="Kolumnnamnsrubrik5-SidbrytChar">
    <w:name w:val="Kolumnnamnsrubrik 5 - Sidbryt Char"/>
    <w:basedOn w:val="Standardstycketeckensnitt"/>
    <w:link w:val="Kolumnnamnsrubrik5-Sidbryt"/>
    <w:rsid w:val="00623030"/>
    <w:rPr>
      <w:rFonts w:ascii="Times New Roman" w:hAnsi="Times New Roman"/>
      <w:sz w:val="22"/>
      <w:szCs w:val="22"/>
    </w:rPr>
  </w:style>
  <w:style w:type="paragraph" w:customStyle="1" w:styleId="Kolumnnamnsrubrik6-Sidbryt">
    <w:name w:val="Kolumnnamnsrubrik 6 - Sidbryt"/>
    <w:basedOn w:val="Normal"/>
    <w:next w:val="Brdtext"/>
    <w:link w:val="Kolumnnamnsrubrik6-SidbrytChar"/>
    <w:rsid w:val="00623030"/>
  </w:style>
  <w:style w:type="character" w:customStyle="1" w:styleId="Kolumnnamnsrubrik6Char">
    <w:name w:val="Kolumnnamnsrubrik 6 Char"/>
    <w:basedOn w:val="Standardstycketeckensnitt"/>
    <w:link w:val="Kolumnnamnsrubrik6"/>
    <w:rsid w:val="00803EA2"/>
    <w:rPr>
      <w:rFonts w:ascii="Times New Roman" w:hAnsi="Times New Roman"/>
      <w:sz w:val="22"/>
      <w:szCs w:val="22"/>
    </w:rPr>
  </w:style>
  <w:style w:type="paragraph" w:customStyle="1" w:styleId="Kolumnnamnsrubrik7">
    <w:name w:val="Kolumnnamnsrubrik 7"/>
    <w:basedOn w:val="Normal"/>
    <w:next w:val="Brdtext"/>
    <w:link w:val="Kolumnnamnsrubrik7Char"/>
    <w:qFormat/>
    <w:rsid w:val="00803EA2"/>
    <w:pPr>
      <w:keepNext/>
    </w:pPr>
  </w:style>
  <w:style w:type="character" w:customStyle="1" w:styleId="Kolumnnamnsrubrik6-SidbrytChar">
    <w:name w:val="Kolumnnamnsrubrik 6 - Sidbryt Char"/>
    <w:basedOn w:val="Standardstycketeckensnitt"/>
    <w:link w:val="Kolumnnamnsrubrik6-Sidbryt"/>
    <w:rsid w:val="00623030"/>
    <w:rPr>
      <w:rFonts w:ascii="Times New Roman" w:hAnsi="Times New Roman"/>
      <w:sz w:val="22"/>
      <w:szCs w:val="22"/>
    </w:rPr>
  </w:style>
  <w:style w:type="paragraph" w:customStyle="1" w:styleId="Kolumnnamnsrubrik7-Sidbryt">
    <w:name w:val="Kolumnnamnsrubrik 7 - Sidbryt"/>
    <w:basedOn w:val="Kolumnnamnsrubrik7"/>
    <w:next w:val="Brdtext"/>
    <w:link w:val="Kolumnnamnsrubrik7-SidbrytChar"/>
    <w:rsid w:val="00623030"/>
  </w:style>
  <w:style w:type="character" w:customStyle="1" w:styleId="Kolumnnamnsrubrik7Char">
    <w:name w:val="Kolumnnamnsrubrik 7 Char"/>
    <w:basedOn w:val="Standardstycketeckensnitt"/>
    <w:link w:val="Kolumnnamnsrubrik7"/>
    <w:rsid w:val="00803EA2"/>
    <w:rPr>
      <w:rFonts w:ascii="Times New Roman" w:hAnsi="Times New Roman"/>
      <w:sz w:val="22"/>
      <w:szCs w:val="22"/>
    </w:rPr>
  </w:style>
  <w:style w:type="character" w:customStyle="1" w:styleId="Kolumnnamnsrubrik7-SidbrytChar">
    <w:name w:val="Kolumnnamnsrubrik 7 - Sidbryt Char"/>
    <w:basedOn w:val="Kolumnnamnsrubrik7Char"/>
    <w:link w:val="Kolumnnamnsrubrik7-Sidbryt"/>
    <w:rsid w:val="00623030"/>
    <w:rPr>
      <w:rFonts w:ascii="Times New Roman" w:hAnsi="Times New Roman"/>
      <w:sz w:val="22"/>
      <w:szCs w:val="22"/>
    </w:rPr>
  </w:style>
  <w:style w:type="character" w:customStyle="1" w:styleId="Kolumnnamnsrubrik1-SidbrytChar">
    <w:name w:val="Kolumnnamnsrubrik 1 - Sidbryt Char"/>
    <w:basedOn w:val="Kolumnnamnsrubrik1Char"/>
    <w:link w:val="Kolumnnamnsrubrik1-Sidbryt"/>
    <w:rsid w:val="00B7025F"/>
    <w:rPr>
      <w:rFonts w:ascii="Times New Roman" w:hAnsi="Times New Roman"/>
      <w:sz w:val="22"/>
      <w:szCs w:val="22"/>
    </w:rPr>
  </w:style>
  <w:style w:type="paragraph" w:customStyle="1" w:styleId="Riskmatriscellmall">
    <w:name w:val="Riskmatriscellmall"/>
    <w:basedOn w:val="BodyText"/>
    <w:link w:val="RiskmatriscellmallChar"/>
    <w:qFormat/>
    <w:rsid w:val="00D81E48"/>
    <w:pPr>
      <w:spacing w:after="0"/>
    </w:pPr>
    <w:rPr>
      <w:rFonts w:ascii="Arial" w:hAnsi="Arial"/>
      <w:sz w:val="16"/>
      <w:szCs w:val="16"/>
    </w:rPr>
  </w:style>
  <w:style w:type="character" w:customStyle="1" w:styleId="RiskmatriscellmallChar">
    <w:name w:val="Riskmatriscellmall Char"/>
    <w:basedOn w:val="BrdtextChar"/>
    <w:link w:val="Riskmatriscellmall"/>
    <w:rsid w:val="00D81E48"/>
    <w:rPr>
      <w:rFonts w:ascii="Arial" w:hAnsi="Arial"/>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12C"/>
    <w:pPr>
      <w:spacing w:after="100" w:line="276" w:lineRule="auto"/>
    </w:pPr>
    <w:rPr>
      <w:rFonts w:ascii="Times New Roman" w:hAnsi="Times New Roman"/>
      <w:sz w:val="22"/>
      <w:szCs w:val="22"/>
    </w:rPr>
  </w:style>
  <w:style w:type="paragraph" w:styleId="Rubrik1">
    <w:name w:val="heading 1"/>
    <w:basedOn w:val="Normal"/>
    <w:next w:val="Brdtext"/>
    <w:link w:val="Rubrik1Char"/>
    <w:uiPriority w:val="9"/>
    <w:qFormat/>
    <w:rsid w:val="002A012C"/>
    <w:pPr>
      <w:keepNext/>
      <w:keepLines/>
      <w:numPr>
        <w:numId w:val="1"/>
      </w:numPr>
      <w:tabs>
        <w:tab w:val="left" w:pos="264"/>
      </w:tabs>
      <w:spacing w:before="240" w:after="120"/>
      <w:ind w:left="283" w:hanging="283"/>
      <w:outlineLvl w:val="0"/>
    </w:pPr>
    <w:rPr>
      <w:rFonts w:ascii="Arial" w:eastAsiaTheme="majorEastAsia" w:hAnsi="Arial" w:cstheme="majorBidi"/>
      <w:b/>
      <w:bCs/>
      <w:color w:val="000000"/>
      <w:sz w:val="30"/>
      <w:szCs w:val="30"/>
    </w:rPr>
  </w:style>
  <w:style w:type="paragraph" w:styleId="Rubrik2">
    <w:name w:val="heading 2"/>
    <w:basedOn w:val="Normal"/>
    <w:next w:val="Brdtext"/>
    <w:link w:val="Rubrik2Char"/>
    <w:uiPriority w:val="9"/>
    <w:unhideWhenUsed/>
    <w:qFormat/>
    <w:rsid w:val="002A012C"/>
    <w:pPr>
      <w:keepNext/>
      <w:keepLines/>
      <w:numPr>
        <w:ilvl w:val="1"/>
        <w:numId w:val="1"/>
      </w:numPr>
      <w:tabs>
        <w:tab w:val="left" w:pos="528"/>
      </w:tabs>
      <w:spacing w:before="240" w:after="120"/>
      <w:ind w:left="567" w:hanging="567"/>
      <w:outlineLvl w:val="1"/>
    </w:pPr>
    <w:rPr>
      <w:rFonts w:ascii="Arial" w:eastAsiaTheme="majorEastAsia" w:hAnsi="Arial" w:cstheme="majorBidi"/>
      <w:b/>
      <w:bCs/>
      <w:i/>
      <w:iCs/>
      <w:color w:val="000000"/>
      <w:sz w:val="26"/>
      <w:szCs w:val="26"/>
    </w:rPr>
  </w:style>
  <w:style w:type="paragraph" w:styleId="Rubrik3">
    <w:name w:val="heading 3"/>
    <w:basedOn w:val="Normal"/>
    <w:next w:val="Brdtext"/>
    <w:link w:val="Rubrik3Char"/>
    <w:uiPriority w:val="9"/>
    <w:unhideWhenUsed/>
    <w:qFormat/>
    <w:rsid w:val="002A012C"/>
    <w:pPr>
      <w:keepNext/>
      <w:keepLines/>
      <w:numPr>
        <w:ilvl w:val="2"/>
        <w:numId w:val="1"/>
      </w:numPr>
      <w:tabs>
        <w:tab w:val="left" w:pos="792"/>
      </w:tabs>
      <w:spacing w:before="240" w:after="120"/>
      <w:ind w:left="850" w:hanging="850"/>
      <w:outlineLvl w:val="2"/>
    </w:pPr>
    <w:rPr>
      <w:rFonts w:ascii="Arial" w:eastAsiaTheme="majorEastAsia" w:hAnsi="Arial" w:cstheme="majorBidi"/>
      <w:i/>
      <w:iCs/>
      <w:color w:val="000000"/>
      <w:sz w:val="24"/>
      <w:szCs w:val="24"/>
    </w:rPr>
  </w:style>
  <w:style w:type="paragraph" w:styleId="Rubrik4">
    <w:name w:val="heading 4"/>
    <w:basedOn w:val="Normal"/>
    <w:next w:val="Brdtext"/>
    <w:link w:val="Rubrik4Char"/>
    <w:uiPriority w:val="9"/>
    <w:unhideWhenUsed/>
    <w:qFormat/>
    <w:rsid w:val="002A012C"/>
    <w:pPr>
      <w:keepNext/>
      <w:keepLines/>
      <w:numPr>
        <w:ilvl w:val="3"/>
        <w:numId w:val="1"/>
      </w:numPr>
      <w:tabs>
        <w:tab w:val="left" w:pos="1056"/>
      </w:tabs>
      <w:spacing w:before="240" w:after="120"/>
      <w:ind w:left="1134" w:hanging="1134"/>
      <w:outlineLvl w:val="3"/>
    </w:pPr>
    <w:rPr>
      <w:rFonts w:ascii="Arial" w:eastAsiaTheme="majorEastAsia" w:hAnsi="Arial" w:cstheme="majorBidi"/>
      <w:i/>
      <w:iCs/>
      <w:color w:val="000000"/>
      <w:sz w:val="24"/>
      <w:szCs w:val="24"/>
    </w:rPr>
  </w:style>
  <w:style w:type="paragraph" w:styleId="Rubrik5">
    <w:name w:val="heading 5"/>
    <w:basedOn w:val="Normal"/>
    <w:next w:val="Brdtext"/>
    <w:link w:val="Rubrik5Char"/>
    <w:uiPriority w:val="9"/>
    <w:unhideWhenUsed/>
    <w:qFormat/>
    <w:rsid w:val="002A012C"/>
    <w:pPr>
      <w:keepNext/>
      <w:keepLines/>
      <w:numPr>
        <w:ilvl w:val="4"/>
        <w:numId w:val="1"/>
      </w:numPr>
      <w:tabs>
        <w:tab w:val="left" w:pos="1320"/>
      </w:tabs>
      <w:spacing w:before="240" w:after="120"/>
      <w:ind w:left="1417" w:hanging="1417"/>
      <w:outlineLvl w:val="4"/>
    </w:pPr>
    <w:rPr>
      <w:rFonts w:ascii="Arial" w:eastAsiaTheme="majorEastAsia" w:hAnsi="Arial" w:cstheme="majorBidi"/>
      <w:i/>
      <w:iCs/>
      <w:color w:val="000000"/>
      <w:sz w:val="24"/>
      <w:szCs w:val="24"/>
    </w:rPr>
  </w:style>
  <w:style w:type="paragraph" w:styleId="Rubrik6">
    <w:name w:val="heading 6"/>
    <w:basedOn w:val="Normal"/>
    <w:next w:val="Brdtext"/>
    <w:link w:val="Rubrik6Char"/>
    <w:uiPriority w:val="9"/>
    <w:unhideWhenUsed/>
    <w:qFormat/>
    <w:rsid w:val="002A012C"/>
    <w:pPr>
      <w:keepNext/>
      <w:keepLines/>
      <w:numPr>
        <w:ilvl w:val="5"/>
        <w:numId w:val="1"/>
      </w:numPr>
      <w:tabs>
        <w:tab w:val="left" w:pos="1584"/>
      </w:tabs>
      <w:spacing w:before="200" w:after="0"/>
      <w:ind w:left="1701" w:hanging="1701"/>
      <w:outlineLvl w:val="5"/>
    </w:pPr>
    <w:rPr>
      <w:rFonts w:ascii="Arial" w:eastAsiaTheme="majorEastAsia" w:hAnsi="Arial" w:cstheme="majorBidi"/>
      <w:i/>
      <w:iCs/>
      <w:color w:val="000000"/>
      <w:sz w:val="24"/>
      <w:szCs w:val="24"/>
    </w:rPr>
  </w:style>
  <w:style w:type="paragraph" w:styleId="Rubrik7">
    <w:name w:val="heading 7"/>
    <w:basedOn w:val="Normal"/>
    <w:next w:val="Normal"/>
    <w:link w:val="Rubrik7Char"/>
    <w:uiPriority w:val="9"/>
    <w:unhideWhenUsed/>
    <w:qFormat/>
    <w:rsid w:val="002A012C"/>
    <w:pPr>
      <w:keepNext/>
      <w:keepLines/>
      <w:numPr>
        <w:ilvl w:val="6"/>
        <w:numId w:val="18"/>
      </w:numPr>
      <w:spacing w:before="200" w:after="0"/>
      <w:outlineLvl w:val="6"/>
    </w:pPr>
    <w:rPr>
      <w:rFonts w:ascii="Cambria" w:eastAsiaTheme="majorEastAsia" w:hAnsi="Cambria" w:cstheme="majorBidi"/>
      <w:i/>
      <w:iCs/>
      <w:color w:val="404040"/>
      <w:sz w:val="20"/>
      <w:szCs w:val="20"/>
    </w:rPr>
  </w:style>
  <w:style w:type="paragraph" w:styleId="Rubrik8">
    <w:name w:val="heading 8"/>
    <w:basedOn w:val="Normal"/>
    <w:next w:val="Normal"/>
    <w:link w:val="Rubrik8Char"/>
    <w:uiPriority w:val="9"/>
    <w:semiHidden/>
    <w:unhideWhenUsed/>
    <w:qFormat/>
    <w:rsid w:val="002A012C"/>
    <w:pPr>
      <w:keepNext/>
      <w:keepLines/>
      <w:numPr>
        <w:ilvl w:val="7"/>
        <w:numId w:val="18"/>
      </w:numPr>
      <w:spacing w:before="200" w:after="0"/>
      <w:outlineLvl w:val="7"/>
    </w:pPr>
    <w:rPr>
      <w:rFonts w:ascii="Cambria" w:eastAsiaTheme="majorEastAsia" w:hAnsi="Cambria" w:cstheme="majorBidi"/>
      <w:color w:val="404040"/>
      <w:sz w:val="20"/>
      <w:szCs w:val="20"/>
    </w:rPr>
  </w:style>
  <w:style w:type="paragraph" w:styleId="Rubrik9">
    <w:name w:val="heading 9"/>
    <w:basedOn w:val="Normal"/>
    <w:next w:val="Normal"/>
    <w:link w:val="Rubrik9Char"/>
    <w:uiPriority w:val="9"/>
    <w:semiHidden/>
    <w:unhideWhenUsed/>
    <w:qFormat/>
    <w:rsid w:val="002A012C"/>
    <w:pPr>
      <w:keepNext/>
      <w:keepLines/>
      <w:spacing w:before="200" w:after="0"/>
      <w:ind w:left="1584" w:hanging="1584"/>
      <w:outlineLvl w:val="8"/>
    </w:pPr>
    <w:rPr>
      <w:rFonts w:ascii="Cambria" w:eastAsiaTheme="majorEastAsia" w:hAnsi="Cambria" w:cstheme="majorBidi"/>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tnot">
    <w:name w:val="Fotnot"/>
    <w:basedOn w:val="Normal"/>
    <w:qFormat/>
    <w:rsid w:val="00503904"/>
    <w:pPr>
      <w:keepNext/>
      <w:spacing w:before="80" w:after="80" w:line="240" w:lineRule="auto"/>
    </w:pPr>
    <w:rPr>
      <w:i/>
      <w:sz w:val="16"/>
      <w:szCs w:val="16"/>
    </w:rPr>
  </w:style>
  <w:style w:type="paragraph" w:customStyle="1" w:styleId="Enhet">
    <w:name w:val="Enhet"/>
    <w:basedOn w:val="Normal"/>
    <w:qFormat/>
    <w:rsid w:val="002A012C"/>
    <w:pPr>
      <w:spacing w:after="0"/>
    </w:pPr>
    <w:rPr>
      <w:rFonts w:ascii="Arial" w:hAnsi="Arial"/>
      <w:sz w:val="44"/>
    </w:rPr>
  </w:style>
  <w:style w:type="paragraph" w:customStyle="1" w:styleId="Tabellrubrik">
    <w:name w:val="Tabellrubrik"/>
    <w:basedOn w:val="Normal"/>
    <w:next w:val="Brdtext"/>
    <w:link w:val="TabellrubrikChar"/>
    <w:qFormat/>
    <w:rsid w:val="002A012C"/>
    <w:pPr>
      <w:keepNext/>
      <w:spacing w:before="240"/>
    </w:pPr>
    <w:rPr>
      <w:rFonts w:ascii="Arial" w:hAnsi="Arial"/>
      <w:b/>
      <w:bCs/>
      <w:color w:val="000000"/>
      <w:sz w:val="24"/>
      <w:szCs w:val="24"/>
    </w:rPr>
  </w:style>
  <w:style w:type="character" w:customStyle="1" w:styleId="TabellrubrikChar">
    <w:name w:val="Tabellrubrik Char"/>
    <w:link w:val="Tabellrubrik"/>
    <w:rsid w:val="002A012C"/>
    <w:rPr>
      <w:rFonts w:ascii="Times New Roman" w:hAnsi="Times New Roman"/>
      <w:b/>
      <w:sz w:val="24"/>
    </w:rPr>
  </w:style>
  <w:style w:type="paragraph" w:styleId="Brdtext">
    <w:name w:val="Body Text"/>
    <w:basedOn w:val="Normal"/>
    <w:link w:val="BrdtextChar"/>
    <w:uiPriority w:val="99"/>
    <w:unhideWhenUsed/>
    <w:rsid w:val="009D0096"/>
    <w:pPr>
      <w:spacing w:after="120"/>
    </w:pPr>
  </w:style>
  <w:style w:type="character" w:customStyle="1" w:styleId="BrdtextChar">
    <w:name w:val="Brödtext Char"/>
    <w:basedOn w:val="Standardstycketeckensnitt"/>
    <w:link w:val="Brdtext"/>
    <w:uiPriority w:val="99"/>
    <w:rsid w:val="009D0096"/>
  </w:style>
  <w:style w:type="paragraph" w:customStyle="1" w:styleId="Bilagor">
    <w:name w:val="Bilagor"/>
    <w:basedOn w:val="Normal"/>
    <w:link w:val="BilagorChar"/>
    <w:qFormat/>
    <w:rsid w:val="002A012C"/>
    <w:rPr>
      <w:b/>
      <w:sz w:val="24"/>
      <w:szCs w:val="24"/>
    </w:rPr>
  </w:style>
  <w:style w:type="character" w:customStyle="1" w:styleId="BilagorChar">
    <w:name w:val="Bilagor Char"/>
    <w:link w:val="Bilagor"/>
    <w:rsid w:val="002A012C"/>
    <w:rPr>
      <w:rFonts w:ascii="Times New Roman" w:hAnsi="Times New Roman"/>
      <w:b/>
      <w:sz w:val="24"/>
      <w:szCs w:val="24"/>
    </w:rPr>
  </w:style>
  <w:style w:type="paragraph" w:customStyle="1" w:styleId="Bilaga">
    <w:name w:val="Bilaga"/>
    <w:basedOn w:val="Normal"/>
    <w:qFormat/>
    <w:rsid w:val="002A012C"/>
    <w:pPr>
      <w:tabs>
        <w:tab w:val="left" w:pos="567"/>
      </w:tabs>
      <w:ind w:left="737"/>
    </w:pPr>
    <w:rPr>
      <w:i/>
    </w:rPr>
  </w:style>
  <w:style w:type="paragraph" w:customStyle="1" w:styleId="Tabellcell">
    <w:name w:val="Tabellcell"/>
    <w:basedOn w:val="Normal"/>
    <w:link w:val="TabellcellChar"/>
    <w:qFormat/>
    <w:rsid w:val="00405E3D"/>
    <w:pPr>
      <w:spacing w:before="60" w:after="60" w:line="240" w:lineRule="auto"/>
    </w:pPr>
    <w:rPr>
      <w:rFonts w:cs="Arial"/>
    </w:rPr>
  </w:style>
  <w:style w:type="character" w:customStyle="1" w:styleId="TabellcellChar">
    <w:name w:val="Tabellcell Char"/>
    <w:link w:val="Tabellcell"/>
    <w:rsid w:val="00405E3D"/>
    <w:rPr>
      <w:rFonts w:ascii="Arial" w:hAnsi="Arial" w:cs="Arial"/>
      <w:sz w:val="18"/>
      <w:szCs w:val="16"/>
    </w:rPr>
  </w:style>
  <w:style w:type="paragraph" w:customStyle="1" w:styleId="Texttitel">
    <w:name w:val="Texttitel"/>
    <w:basedOn w:val="Normal"/>
    <w:next w:val="Brdtext"/>
    <w:qFormat/>
    <w:rsid w:val="002A012C"/>
    <w:pPr>
      <w:keepNext/>
      <w:spacing w:before="240"/>
    </w:pPr>
    <w:rPr>
      <w:b/>
      <w:bCs/>
      <w:color w:val="000000"/>
      <w:sz w:val="24"/>
      <w:szCs w:val="24"/>
    </w:rPr>
  </w:style>
  <w:style w:type="paragraph" w:customStyle="1" w:styleId="Fastanvisning">
    <w:name w:val="Fastanvisning"/>
    <w:basedOn w:val="Brdtext"/>
    <w:qFormat/>
    <w:rsid w:val="002A012C"/>
    <w:pPr>
      <w:spacing w:line="240" w:lineRule="auto"/>
    </w:pPr>
    <w:rPr>
      <w:color w:val="000000"/>
      <w:sz w:val="24"/>
      <w:szCs w:val="24"/>
    </w:rPr>
  </w:style>
  <w:style w:type="paragraph" w:customStyle="1" w:styleId="Anvisning">
    <w:name w:val="Anvisning"/>
    <w:basedOn w:val="Brdtext"/>
    <w:qFormat/>
    <w:rsid w:val="00514099"/>
    <w:pPr>
      <w:pBdr>
        <w:top w:val="single" w:sz="18" w:space="1" w:color="D1E6F0"/>
        <w:left w:val="single" w:sz="18" w:space="4" w:color="D1E6F0"/>
        <w:bottom w:val="single" w:sz="18" w:space="1" w:color="D1E6F0"/>
        <w:right w:val="single" w:sz="18" w:space="4" w:color="D1E6F0"/>
      </w:pBdr>
      <w:shd w:val="clear" w:color="auto" w:fill="EDF5F9"/>
      <w:spacing w:line="240" w:lineRule="auto"/>
      <w:ind w:left="68" w:right="68"/>
    </w:pPr>
    <w:rPr>
      <w:sz w:val="24"/>
    </w:rPr>
  </w:style>
  <w:style w:type="paragraph" w:customStyle="1" w:styleId="BodyText">
    <w:name w:val="BodyText"/>
    <w:basedOn w:val="Normal"/>
    <w:link w:val="BodyTextChar"/>
    <w:qFormat/>
    <w:rsid w:val="005A4EDC"/>
    <w:pPr>
      <w:spacing w:after="120" w:line="240" w:lineRule="auto"/>
    </w:pPr>
    <w:rPr>
      <w:color w:val="000000"/>
      <w:sz w:val="24"/>
      <w:szCs w:val="24"/>
    </w:rPr>
  </w:style>
  <w:style w:type="character" w:customStyle="1" w:styleId="BodyTextChar">
    <w:name w:val="BodyText Char"/>
    <w:link w:val="BodyText"/>
    <w:rsid w:val="005A4EDC"/>
    <w:rPr>
      <w:rFonts w:ascii="Times New Roman" w:hAnsi="Times New Roman"/>
      <w:b w:val="0"/>
      <w:bCs w:val="0"/>
      <w:i w:val="0"/>
      <w:iCs w:val="0"/>
      <w:sz w:val="24"/>
      <w:szCs w:val="24"/>
    </w:rPr>
  </w:style>
  <w:style w:type="character" w:customStyle="1" w:styleId="Rubrik1Char">
    <w:name w:val="Rubrik 1 Char"/>
    <w:link w:val="Rubrik1"/>
    <w:uiPriority w:val="9"/>
    <w:rsid w:val="002A012C"/>
    <w:rPr>
      <w:rFonts w:ascii="Arial" w:eastAsiaTheme="majorEastAsia" w:hAnsi="Arial" w:cstheme="majorBidi"/>
      <w:b/>
      <w:bCs/>
      <w:sz w:val="28"/>
      <w:szCs w:val="28"/>
    </w:rPr>
  </w:style>
  <w:style w:type="character" w:customStyle="1" w:styleId="Rubrik2Char">
    <w:name w:val="Rubrik 2 Char"/>
    <w:link w:val="Rubrik2"/>
    <w:uiPriority w:val="9"/>
    <w:rsid w:val="002A012C"/>
    <w:rPr>
      <w:rFonts w:ascii="Arial" w:eastAsiaTheme="majorEastAsia" w:hAnsi="Arial" w:cstheme="majorBidi"/>
      <w:b/>
      <w:bCs/>
      <w:i/>
      <w:sz w:val="28"/>
      <w:szCs w:val="26"/>
    </w:rPr>
  </w:style>
  <w:style w:type="character" w:customStyle="1" w:styleId="Rubrik3Char">
    <w:name w:val="Rubrik 3 Char"/>
    <w:link w:val="Rubrik3"/>
    <w:uiPriority w:val="9"/>
    <w:rsid w:val="002A012C"/>
    <w:rPr>
      <w:rFonts w:ascii="Arial" w:eastAsiaTheme="majorEastAsia" w:hAnsi="Arial" w:cstheme="majorBidi"/>
      <w:bCs/>
      <w:i/>
      <w:sz w:val="28"/>
    </w:rPr>
  </w:style>
  <w:style w:type="character" w:customStyle="1" w:styleId="Rubrik4Char">
    <w:name w:val="Rubrik 4 Char"/>
    <w:link w:val="Rubrik4"/>
    <w:uiPriority w:val="9"/>
    <w:rsid w:val="002A012C"/>
    <w:rPr>
      <w:rFonts w:ascii="Arial" w:eastAsiaTheme="majorEastAsia" w:hAnsi="Arial" w:cstheme="majorBidi"/>
      <w:bCs/>
      <w:i/>
      <w:iCs/>
      <w:sz w:val="26"/>
    </w:rPr>
  </w:style>
  <w:style w:type="character" w:customStyle="1" w:styleId="Rubrik5Char">
    <w:name w:val="Rubrik 5 Char"/>
    <w:link w:val="Rubrik5"/>
    <w:uiPriority w:val="9"/>
    <w:rsid w:val="002A012C"/>
    <w:rPr>
      <w:rFonts w:ascii="Arial" w:eastAsiaTheme="majorEastAsia" w:hAnsi="Arial" w:cstheme="majorBidi"/>
      <w:i/>
      <w:sz w:val="24"/>
    </w:rPr>
  </w:style>
  <w:style w:type="character" w:customStyle="1" w:styleId="Rubrik6Char">
    <w:name w:val="Rubrik 6 Char"/>
    <w:link w:val="Rubrik6"/>
    <w:uiPriority w:val="9"/>
    <w:rsid w:val="002A012C"/>
    <w:rPr>
      <w:rFonts w:ascii="Arial" w:eastAsiaTheme="majorEastAsia" w:hAnsi="Arial" w:cstheme="majorBidi"/>
      <w:i/>
      <w:iCs/>
      <w:color w:val="243F60"/>
      <w:sz w:val="24"/>
    </w:rPr>
  </w:style>
  <w:style w:type="character" w:customStyle="1" w:styleId="Rubrik7Char">
    <w:name w:val="Rubrik 7 Char"/>
    <w:link w:val="Rubrik7"/>
    <w:uiPriority w:val="9"/>
    <w:rsid w:val="002A012C"/>
    <w:rPr>
      <w:rFonts w:ascii="Cambria" w:eastAsiaTheme="majorEastAsia" w:hAnsi="Cambria" w:cstheme="majorBidi"/>
      <w:i/>
      <w:iCs/>
      <w:color w:val="404040"/>
    </w:rPr>
  </w:style>
  <w:style w:type="character" w:customStyle="1" w:styleId="Rubrik8Char">
    <w:name w:val="Rubrik 8 Char"/>
    <w:link w:val="Rubrik8"/>
    <w:uiPriority w:val="9"/>
    <w:semiHidden/>
    <w:rsid w:val="002A012C"/>
    <w:rPr>
      <w:rFonts w:ascii="Cambria" w:eastAsiaTheme="majorEastAsia" w:hAnsi="Cambria" w:cstheme="majorBidi"/>
      <w:color w:val="404040"/>
    </w:rPr>
  </w:style>
  <w:style w:type="character" w:customStyle="1" w:styleId="Rubrik9Char">
    <w:name w:val="Rubrik 9 Char"/>
    <w:link w:val="Rubrik9"/>
    <w:uiPriority w:val="9"/>
    <w:semiHidden/>
    <w:rsid w:val="002A012C"/>
    <w:rPr>
      <w:rFonts w:ascii="Cambria" w:eastAsiaTheme="majorEastAsia" w:hAnsi="Cambria" w:cstheme="majorBidi"/>
      <w:i/>
      <w:iCs/>
      <w:color w:val="404040"/>
    </w:rPr>
  </w:style>
  <w:style w:type="paragraph" w:styleId="Rubrik">
    <w:name w:val="Title"/>
    <w:basedOn w:val="Normal"/>
    <w:next w:val="Brdtext"/>
    <w:link w:val="RubrikChar"/>
    <w:qFormat/>
    <w:rsid w:val="002A012C"/>
    <w:pPr>
      <w:pBdr>
        <w:bottom w:val="single" w:sz="8" w:space="4" w:color="4F81BD"/>
      </w:pBdr>
      <w:suppressAutoHyphens/>
      <w:spacing w:before="2000" w:after="300" w:line="240" w:lineRule="auto"/>
      <w:contextualSpacing/>
    </w:pPr>
    <w:rPr>
      <w:rFonts w:ascii="Arial" w:eastAsiaTheme="majorEastAsia" w:hAnsi="Arial" w:cstheme="majorBidi"/>
      <w:b/>
      <w:spacing w:val="5"/>
      <w:kern w:val="28"/>
      <w:sz w:val="50"/>
      <w:szCs w:val="52"/>
    </w:rPr>
  </w:style>
  <w:style w:type="character" w:customStyle="1" w:styleId="RubrikChar">
    <w:name w:val="Rubrik Char"/>
    <w:link w:val="Rubrik"/>
    <w:rsid w:val="002A012C"/>
    <w:rPr>
      <w:rFonts w:ascii="Arial" w:eastAsiaTheme="majorEastAsia" w:hAnsi="Arial" w:cstheme="majorBidi"/>
      <w:b/>
      <w:spacing w:val="5"/>
      <w:kern w:val="28"/>
      <w:sz w:val="50"/>
      <w:szCs w:val="52"/>
    </w:rPr>
  </w:style>
  <w:style w:type="paragraph" w:styleId="Innehllsfrteckningsrubrik">
    <w:name w:val="TOC Heading"/>
    <w:basedOn w:val="Rubrik1"/>
    <w:next w:val="Normal"/>
    <w:uiPriority w:val="39"/>
    <w:unhideWhenUsed/>
    <w:qFormat/>
    <w:rsid w:val="002A012C"/>
    <w:pPr>
      <w:numPr>
        <w:numId w:val="0"/>
      </w:numPr>
      <w:ind w:left="283" w:hanging="283"/>
      <w:outlineLvl w:val="9"/>
    </w:pPr>
  </w:style>
  <w:style w:type="paragraph" w:styleId="Innehll1">
    <w:name w:val="toc 1"/>
    <w:basedOn w:val="Normal"/>
    <w:next w:val="Normal"/>
    <w:autoRedefine/>
    <w:uiPriority w:val="39"/>
    <w:unhideWhenUsed/>
    <w:qFormat/>
    <w:rsid w:val="007A46F9"/>
    <w:pPr>
      <w:tabs>
        <w:tab w:val="right" w:leader="dot" w:pos="8505"/>
      </w:tabs>
      <w:ind w:left="283" w:right="567" w:hanging="283"/>
    </w:pPr>
    <w:rPr>
      <w:rFonts w:eastAsiaTheme="minorEastAsia" w:cstheme="minorBidi"/>
      <w:color w:val="000000"/>
      <w:sz w:val="24"/>
      <w:szCs w:val="24"/>
    </w:rPr>
  </w:style>
  <w:style w:type="paragraph" w:styleId="Innehll2">
    <w:name w:val="toc 2"/>
    <w:basedOn w:val="Normal"/>
    <w:next w:val="Normal"/>
    <w:autoRedefine/>
    <w:uiPriority w:val="39"/>
    <w:unhideWhenUsed/>
    <w:qFormat/>
    <w:rsid w:val="007A46F9"/>
    <w:pPr>
      <w:tabs>
        <w:tab w:val="right" w:leader="dot" w:pos="8505"/>
      </w:tabs>
      <w:ind w:left="901" w:right="567" w:hanging="567"/>
    </w:pPr>
    <w:rPr>
      <w:color w:val="000000"/>
    </w:rPr>
  </w:style>
  <w:style w:type="paragraph" w:styleId="Innehll3">
    <w:name w:val="toc 3"/>
    <w:basedOn w:val="Normal"/>
    <w:next w:val="Normal"/>
    <w:autoRedefine/>
    <w:uiPriority w:val="39"/>
    <w:unhideWhenUsed/>
    <w:qFormat/>
    <w:rsid w:val="007A46F9"/>
    <w:pPr>
      <w:tabs>
        <w:tab w:val="right" w:leader="dot" w:pos="9072"/>
      </w:tabs>
      <w:ind w:left="1134" w:hanging="567"/>
    </w:pPr>
    <w:rPr>
      <w:i/>
      <w:iCs/>
    </w:rPr>
  </w:style>
  <w:style w:type="table" w:styleId="Tabellrutnt">
    <w:name w:val="Table Grid"/>
    <w:aliases w:val="abc"/>
    <w:basedOn w:val="Normaltabell"/>
    <w:uiPriority w:val="59"/>
    <w:rsid w:val="00E77475"/>
    <w:rPr>
      <w:rFonts w:ascii="Arial" w:eastAsiaTheme="minorEastAsia" w:hAnsi="Arial" w:cstheme="minorBidi"/>
      <w:sz w:val="16"/>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table" w:customStyle="1" w:styleId="Mattias">
    <w:name w:val="Mattias"/>
    <w:basedOn w:val="Normaltabell"/>
    <w:uiPriority w:val="99"/>
    <w:rsid w:val="001E34D9"/>
    <w:rPr>
      <w:rFonts w:asciiTheme="minorHAnsi" w:eastAsiaTheme="minorEastAsia" w:hAnsiTheme="minorHAnsi" w:cstheme="minorBidi"/>
      <w:sz w:val="22"/>
      <w:szCs w:val="22"/>
    </w:rPr>
    <w:tblPr/>
  </w:style>
  <w:style w:type="paragraph" w:styleId="Innehll4">
    <w:name w:val="toc 4"/>
    <w:basedOn w:val="Normal"/>
    <w:next w:val="Normal"/>
    <w:autoRedefine/>
    <w:uiPriority w:val="39"/>
    <w:unhideWhenUsed/>
    <w:rsid w:val="007A46F9"/>
    <w:pPr>
      <w:tabs>
        <w:tab w:val="right" w:leader="dot" w:pos="9072"/>
      </w:tabs>
      <w:ind w:left="1560" w:hanging="709"/>
    </w:pPr>
  </w:style>
  <w:style w:type="paragraph" w:styleId="Innehll5">
    <w:name w:val="toc 5"/>
    <w:basedOn w:val="Normal"/>
    <w:next w:val="Normal"/>
    <w:autoRedefine/>
    <w:uiPriority w:val="39"/>
    <w:unhideWhenUsed/>
    <w:rsid w:val="007A46F9"/>
    <w:pPr>
      <w:tabs>
        <w:tab w:val="right" w:leader="dot" w:pos="9072"/>
      </w:tabs>
      <w:ind w:left="1985" w:hanging="851"/>
    </w:pPr>
  </w:style>
  <w:style w:type="paragraph" w:styleId="Innehll6">
    <w:name w:val="toc 6"/>
    <w:basedOn w:val="Normal"/>
    <w:next w:val="Normal"/>
    <w:autoRedefine/>
    <w:uiPriority w:val="39"/>
    <w:unhideWhenUsed/>
    <w:rsid w:val="008A28D0"/>
    <w:pPr>
      <w:tabs>
        <w:tab w:val="left" w:pos="-15876"/>
        <w:tab w:val="right" w:leader="dot" w:pos="9072"/>
      </w:tabs>
      <w:ind w:left="2410" w:hanging="992"/>
    </w:pPr>
  </w:style>
  <w:style w:type="character" w:styleId="Hyperlnk">
    <w:name w:val="Hyperlink"/>
    <w:basedOn w:val="Standardstycketeckensnitt"/>
    <w:uiPriority w:val="99"/>
    <w:unhideWhenUsed/>
    <w:rsid w:val="00AA216E"/>
    <w:rPr>
      <w:color w:val="0000FF" w:themeColor="hyperlink"/>
      <w:u w:val="single"/>
    </w:rPr>
  </w:style>
  <w:style w:type="paragraph" w:styleId="Ballongtext">
    <w:name w:val="Balloon Text"/>
    <w:basedOn w:val="Normal"/>
    <w:link w:val="BallongtextChar"/>
    <w:uiPriority w:val="99"/>
    <w:semiHidden/>
    <w:unhideWhenUsed/>
    <w:rsid w:val="008E1B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B36"/>
    <w:rPr>
      <w:rFonts w:ascii="Tahoma" w:hAnsi="Tahoma" w:cs="Tahoma"/>
      <w:sz w:val="16"/>
      <w:szCs w:val="16"/>
    </w:rPr>
  </w:style>
  <w:style w:type="paragraph" w:styleId="Sidhuvud">
    <w:name w:val="header"/>
    <w:basedOn w:val="Normal"/>
    <w:link w:val="SidhuvudChar"/>
    <w:uiPriority w:val="99"/>
    <w:unhideWhenUsed/>
    <w:rsid w:val="00FD14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D14E4"/>
    <w:rPr>
      <w:rFonts w:ascii="Times New Roman" w:hAnsi="Times New Roman"/>
      <w:sz w:val="22"/>
      <w:szCs w:val="22"/>
    </w:rPr>
  </w:style>
  <w:style w:type="paragraph" w:styleId="Sidfot">
    <w:name w:val="footer"/>
    <w:basedOn w:val="Normal"/>
    <w:link w:val="SidfotChar"/>
    <w:uiPriority w:val="99"/>
    <w:unhideWhenUsed/>
    <w:rsid w:val="00FD14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D14E4"/>
    <w:rPr>
      <w:rFonts w:ascii="Times New Roman" w:hAnsi="Times New Roman"/>
      <w:sz w:val="22"/>
      <w:szCs w:val="22"/>
    </w:rPr>
  </w:style>
  <w:style w:type="paragraph" w:customStyle="1" w:styleId="Rubrik1-Sidbryt">
    <w:name w:val="Rubrik 1 - Sidbryt"/>
    <w:basedOn w:val="Rubrik1"/>
    <w:next w:val="Brdtext"/>
    <w:link w:val="Rubrik1-SidbrytChar"/>
    <w:qFormat/>
    <w:rsid w:val="003D0963"/>
    <w:pPr>
      <w:pageBreakBefore/>
      <w:spacing w:line="240" w:lineRule="auto"/>
    </w:pPr>
  </w:style>
  <w:style w:type="paragraph" w:customStyle="1" w:styleId="Rubrik2-Sidbryt">
    <w:name w:val="Rubrik 2 - Sidbryt"/>
    <w:basedOn w:val="Rubrik2"/>
    <w:next w:val="Brdtext"/>
    <w:link w:val="Rubrik2-SidbrytChar"/>
    <w:qFormat/>
    <w:rsid w:val="003D0963"/>
    <w:pPr>
      <w:pageBreakBefore/>
    </w:pPr>
  </w:style>
  <w:style w:type="paragraph" w:customStyle="1" w:styleId="Rubrik3-Sidbryt">
    <w:name w:val="Rubrik 3 - Sidbryt"/>
    <w:basedOn w:val="Rubrik3"/>
    <w:next w:val="Brdtext"/>
    <w:link w:val="Rubrik3-SidbrytChar"/>
    <w:qFormat/>
    <w:rsid w:val="003D0963"/>
    <w:pPr>
      <w:pageBreakBefore/>
    </w:pPr>
  </w:style>
  <w:style w:type="paragraph" w:customStyle="1" w:styleId="Rubrik4-Sidbryt">
    <w:name w:val="Rubrik 4 - Sidbryt"/>
    <w:basedOn w:val="Rubrik4"/>
    <w:next w:val="Ballongtext"/>
    <w:link w:val="Rubrik4-SidbrytChar"/>
    <w:qFormat/>
    <w:rsid w:val="003D0963"/>
    <w:pPr>
      <w:pageBreakBefore/>
    </w:pPr>
  </w:style>
  <w:style w:type="paragraph" w:customStyle="1" w:styleId="Rubrik5-Sidbryt">
    <w:name w:val="Rubrik 5 - Sidbryt"/>
    <w:basedOn w:val="Rubrik5"/>
    <w:next w:val="Brdtext"/>
    <w:link w:val="Rubrik5-SidbrytChar"/>
    <w:qFormat/>
    <w:rsid w:val="003D0963"/>
    <w:pPr>
      <w:pageBreakBefore/>
    </w:pPr>
  </w:style>
  <w:style w:type="paragraph" w:customStyle="1" w:styleId="Rubrik6-Sidbryt">
    <w:name w:val="Rubrik 6 - Sidbryt"/>
    <w:basedOn w:val="Rubrik6"/>
    <w:next w:val="Brdtext"/>
    <w:link w:val="Rubrik6-SidbrytChar"/>
    <w:qFormat/>
    <w:rsid w:val="003D0963"/>
    <w:pPr>
      <w:pageBreakBefore/>
    </w:pPr>
  </w:style>
  <w:style w:type="paragraph" w:customStyle="1" w:styleId="Rubrik7-Sidbryt">
    <w:name w:val="Rubrik 7 - Sidbryt"/>
    <w:basedOn w:val="Rubrik7"/>
    <w:next w:val="Brdtext"/>
    <w:link w:val="Rubrik7-SidbrytChar"/>
    <w:qFormat/>
    <w:rsid w:val="003D0963"/>
  </w:style>
  <w:style w:type="paragraph" w:customStyle="1" w:styleId="Rubrik1-inklKolumnnamnsrubrik">
    <w:name w:val="Rubrik 1 - inkl Kolumnnamnsrubrik"/>
    <w:basedOn w:val="Rubrik1"/>
    <w:next w:val="Brdtext"/>
    <w:link w:val="Rubrik1-inklKolumnnamnsrubrikChar"/>
    <w:qFormat/>
    <w:rsid w:val="00A86C9B"/>
    <w:pPr>
      <w:spacing w:before="0" w:line="240" w:lineRule="auto"/>
    </w:pPr>
  </w:style>
  <w:style w:type="paragraph" w:customStyle="1" w:styleId="Rubrik2-inklKolumnnamnsrubrik">
    <w:name w:val="Rubrik 2 - inkl Kolumnnamnsrubrik"/>
    <w:basedOn w:val="Rubrik2"/>
    <w:next w:val="Brdtext"/>
    <w:link w:val="Rubrik2-inklKolumnnamnsrubrikChar"/>
    <w:qFormat/>
    <w:rsid w:val="00A86C9B"/>
    <w:pPr>
      <w:spacing w:before="0"/>
    </w:pPr>
  </w:style>
  <w:style w:type="paragraph" w:customStyle="1" w:styleId="Rubrik3-inklKolumnnamnsrubrik">
    <w:name w:val="Rubrik 3 - inkl Kolumnnamnsrubrik"/>
    <w:basedOn w:val="Rubrik3"/>
    <w:next w:val="Brdtext"/>
    <w:link w:val="Rubrik3-inklKolumnnamnsrubrikChar"/>
    <w:qFormat/>
    <w:rsid w:val="00A86C9B"/>
    <w:pPr>
      <w:spacing w:before="0"/>
    </w:pPr>
  </w:style>
  <w:style w:type="paragraph" w:customStyle="1" w:styleId="Rubrik4-inklKolumnnamnsrubrik">
    <w:name w:val="Rubrik 4 - inkl Kolumnnamnsrubrik"/>
    <w:basedOn w:val="Rubrik4"/>
    <w:next w:val="Brdtext"/>
    <w:link w:val="Rubrik4-inklKolumnnamnsrubrikChar"/>
    <w:qFormat/>
    <w:rsid w:val="00A86C9B"/>
    <w:pPr>
      <w:spacing w:before="0"/>
    </w:pPr>
  </w:style>
  <w:style w:type="paragraph" w:customStyle="1" w:styleId="Rubrik5-inklKolumnnamnsrubrik">
    <w:name w:val="Rubrik 5 - inkl Kolumnnamnsrubrik"/>
    <w:basedOn w:val="Rubrik5"/>
    <w:next w:val="Brdtext"/>
    <w:link w:val="Rubrik5-inklKolumnnamnsrubrikChar"/>
    <w:qFormat/>
    <w:rsid w:val="00A86C9B"/>
    <w:pPr>
      <w:spacing w:before="0"/>
    </w:pPr>
  </w:style>
  <w:style w:type="paragraph" w:customStyle="1" w:styleId="Rubrik6-inklKolumnnamnsrubrik">
    <w:name w:val="Rubrik 6 - inkl Kolumnnamnsrubrik"/>
    <w:basedOn w:val="Rubrik6"/>
    <w:next w:val="Brdtext"/>
    <w:link w:val="Rubrik6-inklKolumnnamnsrubrikChar"/>
    <w:qFormat/>
    <w:rsid w:val="00A86C9B"/>
    <w:pPr>
      <w:spacing w:before="0"/>
    </w:pPr>
  </w:style>
  <w:style w:type="paragraph" w:customStyle="1" w:styleId="Rubrik7-inklKolumnnamnsrubrik">
    <w:name w:val="Rubrik 7 - inkl Kolumnnamnsrubrik"/>
    <w:basedOn w:val="Rubrik7"/>
    <w:next w:val="Brdtext"/>
    <w:link w:val="Rubrik7-inklKolumnnamnsrubrikChar"/>
    <w:qFormat/>
    <w:rsid w:val="00A86C9B"/>
  </w:style>
  <w:style w:type="character" w:customStyle="1" w:styleId="Rubrik1-inklKolumnnamnsrubrikChar">
    <w:name w:val="Rubrik 1 - inkl Kolumnnamnsrubrik Char"/>
    <w:basedOn w:val="Rubrik1Char"/>
    <w:link w:val="Rubrik1-inklKolumnnamnsrubrik"/>
    <w:rsid w:val="00A86C9B"/>
    <w:rPr>
      <w:rFonts w:ascii="Arial" w:eastAsiaTheme="majorEastAsia" w:hAnsi="Arial" w:cstheme="majorBidi"/>
      <w:b/>
      <w:bCs/>
      <w:sz w:val="28"/>
      <w:szCs w:val="28"/>
    </w:rPr>
  </w:style>
  <w:style w:type="character" w:customStyle="1" w:styleId="Rubrik1-SidbrytChar">
    <w:name w:val="Rubrik 1 - Sidbryt Char"/>
    <w:basedOn w:val="Rubrik1Char"/>
    <w:link w:val="Rubrik1-Sidbryt"/>
    <w:rsid w:val="00A86C9B"/>
    <w:rPr>
      <w:rFonts w:ascii="Arial" w:eastAsiaTheme="majorEastAsia" w:hAnsi="Arial" w:cstheme="majorBidi"/>
      <w:b/>
      <w:bCs/>
      <w:sz w:val="28"/>
      <w:szCs w:val="28"/>
    </w:rPr>
  </w:style>
  <w:style w:type="character" w:customStyle="1" w:styleId="Rubrik2-inklKolumnnamnsrubrikChar">
    <w:name w:val="Rubrik 2 - inkl Kolumnnamnsrubrik Char"/>
    <w:basedOn w:val="Rubrik2Char"/>
    <w:link w:val="Rubrik2-inklKolumnnamnsrubrik"/>
    <w:rsid w:val="00A86C9B"/>
    <w:rPr>
      <w:rFonts w:ascii="Arial" w:eastAsiaTheme="majorEastAsia" w:hAnsi="Arial" w:cstheme="majorBidi"/>
      <w:b/>
      <w:bCs/>
      <w:i/>
      <w:sz w:val="28"/>
      <w:szCs w:val="26"/>
    </w:rPr>
  </w:style>
  <w:style w:type="character" w:customStyle="1" w:styleId="Rubrik2-SidbrytChar">
    <w:name w:val="Rubrik 2 - Sidbryt Char"/>
    <w:basedOn w:val="Rubrik2Char"/>
    <w:link w:val="Rubrik2-Sidbryt"/>
    <w:rsid w:val="00A86C9B"/>
    <w:rPr>
      <w:rFonts w:ascii="Arial" w:eastAsiaTheme="majorEastAsia" w:hAnsi="Arial" w:cstheme="majorBidi"/>
      <w:b/>
      <w:bCs/>
      <w:i/>
      <w:sz w:val="28"/>
      <w:szCs w:val="26"/>
    </w:rPr>
  </w:style>
  <w:style w:type="character" w:customStyle="1" w:styleId="Rubrik3-inklKolumnnamnsrubrikChar">
    <w:name w:val="Rubrik 3 - inkl Kolumnnamnsrubrik Char"/>
    <w:basedOn w:val="Rubrik3Char"/>
    <w:link w:val="Rubrik3-inklKolumnnamnsrubrik"/>
    <w:rsid w:val="00A86C9B"/>
    <w:rPr>
      <w:rFonts w:ascii="Arial" w:eastAsiaTheme="majorEastAsia" w:hAnsi="Arial" w:cstheme="majorBidi"/>
      <w:bCs/>
      <w:i/>
      <w:sz w:val="28"/>
    </w:rPr>
  </w:style>
  <w:style w:type="character" w:customStyle="1" w:styleId="Rubrik3-SidbrytChar">
    <w:name w:val="Rubrik 3 - Sidbryt Char"/>
    <w:basedOn w:val="Rubrik3Char"/>
    <w:link w:val="Rubrik3-Sidbryt"/>
    <w:rsid w:val="00A86C9B"/>
    <w:rPr>
      <w:rFonts w:ascii="Arial" w:eastAsiaTheme="majorEastAsia" w:hAnsi="Arial" w:cstheme="majorBidi"/>
      <w:bCs/>
      <w:i/>
      <w:sz w:val="28"/>
    </w:rPr>
  </w:style>
  <w:style w:type="character" w:customStyle="1" w:styleId="Rubrik4-inklKolumnnamnsrubrikChar">
    <w:name w:val="Rubrik 4 - inkl Kolumnnamnsrubrik Char"/>
    <w:basedOn w:val="Rubrik4Char"/>
    <w:link w:val="Rubrik4-inklKolumnnamnsrubrik"/>
    <w:rsid w:val="00A86C9B"/>
    <w:rPr>
      <w:rFonts w:ascii="Arial" w:eastAsiaTheme="majorEastAsia" w:hAnsi="Arial" w:cstheme="majorBidi"/>
      <w:bCs/>
      <w:i/>
      <w:iCs/>
      <w:sz w:val="26"/>
    </w:rPr>
  </w:style>
  <w:style w:type="character" w:customStyle="1" w:styleId="Rubrik4-SidbrytChar">
    <w:name w:val="Rubrik 4 - Sidbryt Char"/>
    <w:basedOn w:val="Rubrik4Char"/>
    <w:link w:val="Rubrik4-Sidbryt"/>
    <w:rsid w:val="00A86C9B"/>
    <w:rPr>
      <w:rFonts w:ascii="Arial" w:eastAsiaTheme="majorEastAsia" w:hAnsi="Arial" w:cstheme="majorBidi"/>
      <w:bCs/>
      <w:i/>
      <w:iCs/>
      <w:sz w:val="26"/>
    </w:rPr>
  </w:style>
  <w:style w:type="character" w:customStyle="1" w:styleId="Rubrik5-inklKolumnnamnsrubrikChar">
    <w:name w:val="Rubrik 5 - inkl Kolumnnamnsrubrik Char"/>
    <w:basedOn w:val="Rubrik5Char"/>
    <w:link w:val="Rubrik5-inklKolumnnamnsrubrik"/>
    <w:rsid w:val="00A86C9B"/>
    <w:rPr>
      <w:rFonts w:ascii="Arial" w:eastAsiaTheme="majorEastAsia" w:hAnsi="Arial" w:cstheme="majorBidi"/>
      <w:i/>
      <w:sz w:val="24"/>
    </w:rPr>
  </w:style>
  <w:style w:type="character" w:customStyle="1" w:styleId="Rubrik5-SidbrytChar">
    <w:name w:val="Rubrik 5 - Sidbryt Char"/>
    <w:basedOn w:val="Rubrik5Char"/>
    <w:link w:val="Rubrik5-Sidbryt"/>
    <w:rsid w:val="00A86C9B"/>
    <w:rPr>
      <w:rFonts w:ascii="Arial" w:eastAsiaTheme="majorEastAsia" w:hAnsi="Arial" w:cstheme="majorBidi"/>
      <w:i/>
      <w:sz w:val="24"/>
    </w:rPr>
  </w:style>
  <w:style w:type="character" w:customStyle="1" w:styleId="Rubrik6-inklKolumnnamnsrubrikChar">
    <w:name w:val="Rubrik 6 - inkl Kolumnnamnsrubrik Char"/>
    <w:basedOn w:val="Rubrik6Char"/>
    <w:link w:val="Rubrik6-inklKolumnnamnsrubrik"/>
    <w:rsid w:val="00A86C9B"/>
    <w:rPr>
      <w:rFonts w:ascii="Arial" w:eastAsiaTheme="majorEastAsia" w:hAnsi="Arial" w:cstheme="majorBidi"/>
      <w:i/>
      <w:iCs/>
      <w:color w:val="243F60"/>
      <w:sz w:val="24"/>
    </w:rPr>
  </w:style>
  <w:style w:type="character" w:customStyle="1" w:styleId="Rubrik6-SidbrytChar">
    <w:name w:val="Rubrik 6 - Sidbryt Char"/>
    <w:basedOn w:val="Rubrik6Char"/>
    <w:link w:val="Rubrik6-Sidbryt"/>
    <w:rsid w:val="00A86C9B"/>
    <w:rPr>
      <w:rFonts w:ascii="Arial" w:eastAsiaTheme="majorEastAsia" w:hAnsi="Arial" w:cstheme="majorBidi"/>
      <w:i/>
      <w:iCs/>
      <w:color w:val="243F60"/>
      <w:sz w:val="24"/>
    </w:rPr>
  </w:style>
  <w:style w:type="character" w:customStyle="1" w:styleId="Rubrik7-inklKolumnnamnsrubrikChar">
    <w:name w:val="Rubrik 7 - inkl Kolumnnamnsrubrik Char"/>
    <w:basedOn w:val="Rubrik7Char"/>
    <w:link w:val="Rubrik7-inklKolumnnamnsrubrik"/>
    <w:rsid w:val="00A86C9B"/>
    <w:rPr>
      <w:rFonts w:ascii="Cambria" w:eastAsiaTheme="majorEastAsia" w:hAnsi="Cambria" w:cstheme="majorBidi"/>
      <w:i/>
      <w:iCs/>
      <w:color w:val="404040"/>
    </w:rPr>
  </w:style>
  <w:style w:type="character" w:customStyle="1" w:styleId="Rubrik7-SidbrytChar">
    <w:name w:val="Rubrik 7 - Sidbryt Char"/>
    <w:basedOn w:val="Rubrik7Char"/>
    <w:link w:val="Rubrik7-Sidbryt"/>
    <w:rsid w:val="00A86C9B"/>
    <w:rPr>
      <w:rFonts w:ascii="Cambria" w:eastAsiaTheme="majorEastAsia" w:hAnsi="Cambria" w:cstheme="majorBidi"/>
      <w:i/>
      <w:iCs/>
      <w:color w:val="404040"/>
    </w:rPr>
  </w:style>
  <w:style w:type="paragraph" w:customStyle="1" w:styleId="Kolumnnamnsrubrik1">
    <w:name w:val="Kolumnnamnsrubrik 1"/>
    <w:basedOn w:val="Normal"/>
    <w:next w:val="Brdtext"/>
    <w:link w:val="Kolumnnamnsrubrik1Char"/>
    <w:qFormat/>
    <w:rsid w:val="00803EA2"/>
    <w:pPr>
      <w:keepNext/>
      <w:tabs>
        <w:tab w:val="left" w:pos="264"/>
      </w:tabs>
      <w:spacing w:before="240" w:after="0"/>
      <w:ind w:left="283" w:hanging="283"/>
    </w:pPr>
    <w:rPr>
      <w:color w:val="000000"/>
      <w:sz w:val="24"/>
      <w:szCs w:val="24"/>
    </w:rPr>
  </w:style>
  <w:style w:type="paragraph" w:customStyle="1" w:styleId="Kolumnnamnsrubrik1-Sidbryt">
    <w:name w:val="Kolumnnamnsrubrik 1 - Sidbryt"/>
    <w:basedOn w:val="Kolumnnamnsrubrik1"/>
    <w:next w:val="Brdtext"/>
    <w:link w:val="Kolumnnamnsrubrik1-SidbrytChar"/>
    <w:rsid w:val="00A86C9B"/>
  </w:style>
  <w:style w:type="character" w:customStyle="1" w:styleId="Kolumnnamnsrubrik1Char">
    <w:name w:val="Kolumnnamnsrubrik 1 Char"/>
    <w:basedOn w:val="Standardstycketeckensnitt"/>
    <w:link w:val="Kolumnnamnsrubrik1"/>
    <w:rsid w:val="00803EA2"/>
    <w:rPr>
      <w:rFonts w:ascii="Times New Roman" w:hAnsi="Times New Roman"/>
      <w:sz w:val="22"/>
      <w:szCs w:val="22"/>
    </w:rPr>
  </w:style>
  <w:style w:type="paragraph" w:customStyle="1" w:styleId="Kolumnnamnsrubrik2">
    <w:name w:val="Kolumnnamnsrubrik 2"/>
    <w:basedOn w:val="Normal"/>
    <w:next w:val="Brdtext"/>
    <w:link w:val="Kolumnnamnsrubrik2Char"/>
    <w:qFormat/>
    <w:rsid w:val="00803EA2"/>
    <w:pPr>
      <w:keepNext/>
      <w:tabs>
        <w:tab w:val="left" w:pos="528"/>
      </w:tabs>
      <w:spacing w:before="240" w:after="0"/>
      <w:ind w:left="567" w:hanging="567"/>
    </w:pPr>
    <w:rPr>
      <w:color w:val="000000"/>
      <w:sz w:val="24"/>
      <w:szCs w:val="24"/>
    </w:rPr>
  </w:style>
  <w:style w:type="paragraph" w:customStyle="1" w:styleId="Kolumnnamnsrubrik2-Sidbryt">
    <w:name w:val="Kolumnnamnsrubrik 2 - Sidbryt"/>
    <w:basedOn w:val="Kolumnnamnsrubrik2"/>
    <w:next w:val="Brdtext"/>
    <w:link w:val="Kolumnnamnsrubrik2-SidbrytChar"/>
    <w:rsid w:val="00623030"/>
  </w:style>
  <w:style w:type="character" w:customStyle="1" w:styleId="Kolumnnamnsrubrik2Char">
    <w:name w:val="Kolumnnamnsrubrik 2 Char"/>
    <w:basedOn w:val="Standardstycketeckensnitt"/>
    <w:link w:val="Kolumnnamnsrubrik2"/>
    <w:rsid w:val="00803EA2"/>
    <w:rPr>
      <w:rFonts w:ascii="Times New Roman" w:hAnsi="Times New Roman"/>
      <w:sz w:val="22"/>
      <w:szCs w:val="22"/>
    </w:rPr>
  </w:style>
  <w:style w:type="paragraph" w:customStyle="1" w:styleId="Kolumnnamnsrubrik3">
    <w:name w:val="Kolumnnamnsrubrik 3"/>
    <w:basedOn w:val="Normal"/>
    <w:next w:val="Brdtext"/>
    <w:link w:val="Kolumnnamnsrubrik3Char"/>
    <w:qFormat/>
    <w:rsid w:val="00803EA2"/>
    <w:pPr>
      <w:keepNext/>
      <w:tabs>
        <w:tab w:val="left" w:pos="792"/>
      </w:tabs>
      <w:spacing w:before="240" w:after="0"/>
      <w:ind w:left="850" w:hanging="850"/>
    </w:pPr>
    <w:rPr>
      <w:color w:val="000000"/>
      <w:sz w:val="24"/>
      <w:szCs w:val="24"/>
    </w:rPr>
  </w:style>
  <w:style w:type="character" w:customStyle="1" w:styleId="Kolumnnamnsrubrik2-SidbrytChar">
    <w:name w:val="Kolumnnamnsrubrik 2 - Sidbryt Char"/>
    <w:basedOn w:val="Kolumnnamnsrubrik2Char"/>
    <w:link w:val="Kolumnnamnsrubrik2-Sidbryt"/>
    <w:rsid w:val="00623030"/>
    <w:rPr>
      <w:rFonts w:ascii="Times New Roman" w:hAnsi="Times New Roman"/>
      <w:sz w:val="22"/>
      <w:szCs w:val="22"/>
    </w:rPr>
  </w:style>
  <w:style w:type="paragraph" w:customStyle="1" w:styleId="Kolumnnamnsrubrik3-Sidbryt">
    <w:name w:val="Kolumnnamnsrubrik 3 - Sidbryt"/>
    <w:basedOn w:val="Kolumnnamnsrubrik3"/>
    <w:next w:val="Brdtext"/>
    <w:link w:val="Kolumnnamnsrubrik3-SidbrytChar"/>
    <w:rsid w:val="00623030"/>
  </w:style>
  <w:style w:type="character" w:customStyle="1" w:styleId="Kolumnnamnsrubrik3Char">
    <w:name w:val="Kolumnnamnsrubrik 3 Char"/>
    <w:basedOn w:val="Standardstycketeckensnitt"/>
    <w:link w:val="Kolumnnamnsrubrik3"/>
    <w:rsid w:val="00803EA2"/>
    <w:rPr>
      <w:rFonts w:ascii="Times New Roman" w:hAnsi="Times New Roman"/>
      <w:sz w:val="22"/>
      <w:szCs w:val="22"/>
    </w:rPr>
  </w:style>
  <w:style w:type="paragraph" w:customStyle="1" w:styleId="Kolumnnamnsrubrik4">
    <w:name w:val="Kolumnnamnsrubrik 4"/>
    <w:basedOn w:val="Normal"/>
    <w:next w:val="Brdtext"/>
    <w:link w:val="Kolumnnamnsrubrik4Char"/>
    <w:qFormat/>
    <w:rsid w:val="00803EA2"/>
    <w:pPr>
      <w:keepNext/>
      <w:tabs>
        <w:tab w:val="left" w:pos="1056"/>
      </w:tabs>
      <w:spacing w:before="240" w:after="0"/>
      <w:ind w:left="1134" w:hanging="1134"/>
    </w:pPr>
    <w:rPr>
      <w:color w:val="000000"/>
      <w:sz w:val="24"/>
      <w:szCs w:val="24"/>
    </w:rPr>
  </w:style>
  <w:style w:type="character" w:customStyle="1" w:styleId="Kolumnnamnsrubrik3-SidbrytChar">
    <w:name w:val="Kolumnnamnsrubrik 3 - Sidbryt Char"/>
    <w:basedOn w:val="Kolumnnamnsrubrik3Char"/>
    <w:link w:val="Kolumnnamnsrubrik3-Sidbryt"/>
    <w:rsid w:val="00623030"/>
    <w:rPr>
      <w:rFonts w:ascii="Times New Roman" w:hAnsi="Times New Roman"/>
      <w:sz w:val="22"/>
      <w:szCs w:val="22"/>
    </w:rPr>
  </w:style>
  <w:style w:type="paragraph" w:customStyle="1" w:styleId="Kolumnnamnsrubrik4-Sidbryt">
    <w:name w:val="Kolumnnamnsrubrik 4 - Sidbryt"/>
    <w:basedOn w:val="Kolumnnamnsrubrik4"/>
    <w:next w:val="Brdtext"/>
    <w:link w:val="Kolumnnamnsrubrik4-SidbrytChar"/>
    <w:rsid w:val="00623030"/>
  </w:style>
  <w:style w:type="character" w:customStyle="1" w:styleId="Kolumnnamnsrubrik4Char">
    <w:name w:val="Kolumnnamnsrubrik 4 Char"/>
    <w:basedOn w:val="Standardstycketeckensnitt"/>
    <w:link w:val="Kolumnnamnsrubrik4"/>
    <w:rsid w:val="00803EA2"/>
    <w:rPr>
      <w:rFonts w:ascii="Times New Roman" w:hAnsi="Times New Roman"/>
      <w:sz w:val="22"/>
      <w:szCs w:val="22"/>
    </w:rPr>
  </w:style>
  <w:style w:type="paragraph" w:customStyle="1" w:styleId="Kolumnnamnsrubrik5">
    <w:name w:val="Kolumnnamnsrubrik 5"/>
    <w:basedOn w:val="Normal"/>
    <w:next w:val="Brdtext"/>
    <w:link w:val="Kolumnnamnsrubrik5Char"/>
    <w:qFormat/>
    <w:rsid w:val="00803EA2"/>
    <w:pPr>
      <w:keepNext/>
      <w:tabs>
        <w:tab w:val="left" w:pos="1320"/>
      </w:tabs>
      <w:spacing w:before="240" w:after="0"/>
      <w:ind w:left="1417" w:hanging="1417"/>
    </w:pPr>
    <w:rPr>
      <w:color w:val="000000"/>
      <w:sz w:val="24"/>
      <w:szCs w:val="24"/>
    </w:rPr>
  </w:style>
  <w:style w:type="character" w:customStyle="1" w:styleId="Kolumnnamnsrubrik4-SidbrytChar">
    <w:name w:val="Kolumnnamnsrubrik 4 - Sidbryt Char"/>
    <w:basedOn w:val="Kolumnnamnsrubrik4Char"/>
    <w:link w:val="Kolumnnamnsrubrik4-Sidbryt"/>
    <w:rsid w:val="00623030"/>
    <w:rPr>
      <w:rFonts w:ascii="Times New Roman" w:hAnsi="Times New Roman"/>
      <w:sz w:val="22"/>
      <w:szCs w:val="22"/>
    </w:rPr>
  </w:style>
  <w:style w:type="paragraph" w:customStyle="1" w:styleId="Kolumnnamnsrubrik5-Sidbryt">
    <w:name w:val="Kolumnnamnsrubrik 5 - Sidbryt"/>
    <w:basedOn w:val="Normal"/>
    <w:next w:val="Brdtext"/>
    <w:link w:val="Kolumnnamnsrubrik5-SidbrytChar"/>
    <w:rsid w:val="00623030"/>
  </w:style>
  <w:style w:type="character" w:customStyle="1" w:styleId="Kolumnnamnsrubrik5Char">
    <w:name w:val="Kolumnnamnsrubrik 5 Char"/>
    <w:basedOn w:val="Standardstycketeckensnitt"/>
    <w:link w:val="Kolumnnamnsrubrik5"/>
    <w:rsid w:val="00803EA2"/>
    <w:rPr>
      <w:rFonts w:ascii="Times New Roman" w:hAnsi="Times New Roman"/>
      <w:sz w:val="22"/>
      <w:szCs w:val="22"/>
    </w:rPr>
  </w:style>
  <w:style w:type="paragraph" w:customStyle="1" w:styleId="Kolumnnamnsrubrik6">
    <w:name w:val="Kolumnnamnsrubrik 6"/>
    <w:basedOn w:val="Normal"/>
    <w:next w:val="Brdtext"/>
    <w:link w:val="Kolumnnamnsrubrik6Char"/>
    <w:qFormat/>
    <w:rsid w:val="00803EA2"/>
    <w:pPr>
      <w:keepNext/>
      <w:tabs>
        <w:tab w:val="left" w:pos="1584"/>
      </w:tabs>
      <w:spacing w:before="200" w:after="0"/>
      <w:ind w:left="1701" w:hanging="1701"/>
    </w:pPr>
    <w:rPr>
      <w:color w:val="000000"/>
      <w:sz w:val="24"/>
      <w:szCs w:val="24"/>
    </w:rPr>
  </w:style>
  <w:style w:type="character" w:customStyle="1" w:styleId="Kolumnnamnsrubrik5-SidbrytChar">
    <w:name w:val="Kolumnnamnsrubrik 5 - Sidbryt Char"/>
    <w:basedOn w:val="Standardstycketeckensnitt"/>
    <w:link w:val="Kolumnnamnsrubrik5-Sidbryt"/>
    <w:rsid w:val="00623030"/>
    <w:rPr>
      <w:rFonts w:ascii="Times New Roman" w:hAnsi="Times New Roman"/>
      <w:sz w:val="22"/>
      <w:szCs w:val="22"/>
    </w:rPr>
  </w:style>
  <w:style w:type="paragraph" w:customStyle="1" w:styleId="Kolumnnamnsrubrik6-Sidbryt">
    <w:name w:val="Kolumnnamnsrubrik 6 - Sidbryt"/>
    <w:basedOn w:val="Normal"/>
    <w:next w:val="Brdtext"/>
    <w:link w:val="Kolumnnamnsrubrik6-SidbrytChar"/>
    <w:rsid w:val="00623030"/>
  </w:style>
  <w:style w:type="character" w:customStyle="1" w:styleId="Kolumnnamnsrubrik6Char">
    <w:name w:val="Kolumnnamnsrubrik 6 Char"/>
    <w:basedOn w:val="Standardstycketeckensnitt"/>
    <w:link w:val="Kolumnnamnsrubrik6"/>
    <w:rsid w:val="00803EA2"/>
    <w:rPr>
      <w:rFonts w:ascii="Times New Roman" w:hAnsi="Times New Roman"/>
      <w:sz w:val="22"/>
      <w:szCs w:val="22"/>
    </w:rPr>
  </w:style>
  <w:style w:type="paragraph" w:customStyle="1" w:styleId="Kolumnnamnsrubrik7">
    <w:name w:val="Kolumnnamnsrubrik 7"/>
    <w:basedOn w:val="Normal"/>
    <w:next w:val="Brdtext"/>
    <w:link w:val="Kolumnnamnsrubrik7Char"/>
    <w:qFormat/>
    <w:rsid w:val="00803EA2"/>
    <w:pPr>
      <w:keepNext/>
    </w:pPr>
  </w:style>
  <w:style w:type="character" w:customStyle="1" w:styleId="Kolumnnamnsrubrik6-SidbrytChar">
    <w:name w:val="Kolumnnamnsrubrik 6 - Sidbryt Char"/>
    <w:basedOn w:val="Standardstycketeckensnitt"/>
    <w:link w:val="Kolumnnamnsrubrik6-Sidbryt"/>
    <w:rsid w:val="00623030"/>
    <w:rPr>
      <w:rFonts w:ascii="Times New Roman" w:hAnsi="Times New Roman"/>
      <w:sz w:val="22"/>
      <w:szCs w:val="22"/>
    </w:rPr>
  </w:style>
  <w:style w:type="paragraph" w:customStyle="1" w:styleId="Kolumnnamnsrubrik7-Sidbryt">
    <w:name w:val="Kolumnnamnsrubrik 7 - Sidbryt"/>
    <w:basedOn w:val="Kolumnnamnsrubrik7"/>
    <w:next w:val="Brdtext"/>
    <w:link w:val="Kolumnnamnsrubrik7-SidbrytChar"/>
    <w:rsid w:val="00623030"/>
  </w:style>
  <w:style w:type="character" w:customStyle="1" w:styleId="Kolumnnamnsrubrik7Char">
    <w:name w:val="Kolumnnamnsrubrik 7 Char"/>
    <w:basedOn w:val="Standardstycketeckensnitt"/>
    <w:link w:val="Kolumnnamnsrubrik7"/>
    <w:rsid w:val="00803EA2"/>
    <w:rPr>
      <w:rFonts w:ascii="Times New Roman" w:hAnsi="Times New Roman"/>
      <w:sz w:val="22"/>
      <w:szCs w:val="22"/>
    </w:rPr>
  </w:style>
  <w:style w:type="character" w:customStyle="1" w:styleId="Kolumnnamnsrubrik7-SidbrytChar">
    <w:name w:val="Kolumnnamnsrubrik 7 - Sidbryt Char"/>
    <w:basedOn w:val="Kolumnnamnsrubrik7Char"/>
    <w:link w:val="Kolumnnamnsrubrik7-Sidbryt"/>
    <w:rsid w:val="00623030"/>
    <w:rPr>
      <w:rFonts w:ascii="Times New Roman" w:hAnsi="Times New Roman"/>
      <w:sz w:val="22"/>
      <w:szCs w:val="22"/>
    </w:rPr>
  </w:style>
  <w:style w:type="character" w:customStyle="1" w:styleId="Kolumnnamnsrubrik1-SidbrytChar">
    <w:name w:val="Kolumnnamnsrubrik 1 - Sidbryt Char"/>
    <w:basedOn w:val="Kolumnnamnsrubrik1Char"/>
    <w:link w:val="Kolumnnamnsrubrik1-Sidbryt"/>
    <w:rsid w:val="00B7025F"/>
    <w:rPr>
      <w:rFonts w:ascii="Times New Roman" w:hAnsi="Times New Roman"/>
      <w:sz w:val="22"/>
      <w:szCs w:val="22"/>
    </w:rPr>
  </w:style>
  <w:style w:type="paragraph" w:customStyle="1" w:styleId="Riskmatriscellmall">
    <w:name w:val="Riskmatriscellmall"/>
    <w:basedOn w:val="BodyText"/>
    <w:link w:val="RiskmatriscellmallChar"/>
    <w:qFormat/>
    <w:rsid w:val="00D81E48"/>
    <w:pPr>
      <w:spacing w:after="0"/>
    </w:pPr>
    <w:rPr>
      <w:rFonts w:ascii="Arial" w:hAnsi="Arial"/>
      <w:sz w:val="16"/>
      <w:szCs w:val="16"/>
    </w:rPr>
  </w:style>
  <w:style w:type="character" w:customStyle="1" w:styleId="RiskmatriscellmallChar">
    <w:name w:val="Riskmatriscellmall Char"/>
    <w:basedOn w:val="BrdtextChar"/>
    <w:link w:val="Riskmatriscellmall"/>
    <w:rsid w:val="00D81E48"/>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osthammar.se/sv/dokument/" TargetMode="External"/><Relationship Id="rId4" Type="http://schemas.microsoft.com/office/2007/relationships/stylesWithEffects" Target="stylesWithEffects.xml"/><Relationship Id="rId9" Type="http://schemas.openxmlformats.org/officeDocument/2006/relationships/hyperlink" Target="https://ines.osthammar.se/globalassets/dokument/information/lvs-kvalitetsutveckling/omvarldsbild-slutversion.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bin"/></Relationships>
</file>

<file path=word/_rels/header3.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0CE23-B206-41CE-A27E-55F3132A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2932</Words>
  <Characters>15542</Characters>
  <Application>Microsoft Office Word</Application>
  <DocSecurity>0</DocSecurity>
  <Lines>129</Lines>
  <Paragraphs>36</Paragraphs>
  <ScaleCrop>false</ScaleCrop>
  <HeadingPairs>
    <vt:vector size="2" baseType="variant">
      <vt:variant>
        <vt:lpstr>Rubrik</vt:lpstr>
      </vt:variant>
      <vt:variant>
        <vt:i4>1</vt:i4>
      </vt:variant>
    </vt:vector>
  </HeadingPairs>
  <TitlesOfParts>
    <vt:vector size="1" baseType="lpstr">
      <vt:lpstr/>
    </vt:vector>
  </TitlesOfParts>
  <Company>Östhammars kommun</Company>
  <LinksUpToDate>false</LinksUpToDate>
  <CharactersWithSpaces>18438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Stratsys</dc:creator>
  <cp:lastModifiedBy>Modin, Rebecka</cp:lastModifiedBy>
  <cp:revision>3</cp:revision>
  <cp:lastPrinted>2019-09-19T13:42:00Z</cp:lastPrinted>
  <dcterms:created xsi:type="dcterms:W3CDTF">2019-09-19T12:55:00Z</dcterms:created>
  <dcterms:modified xsi:type="dcterms:W3CDTF">2019-09-19T13:42:00Z</dcterms:modified>
</cp:coreProperties>
</file>